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6486" w:type="dxa"/>
        <w:tblInd w:w="80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6"/>
      </w:tblGrid>
      <w:tr w:rsidR="00A3790A" w:rsidRPr="005C30C9" w14:paraId="087C1ED9" w14:textId="77777777" w:rsidTr="00A3790A">
        <w:tc>
          <w:tcPr>
            <w:tcW w:w="6486" w:type="dxa"/>
          </w:tcPr>
          <w:p w14:paraId="3D74C06F" w14:textId="77777777" w:rsidR="00A3790A" w:rsidRPr="00A3790A" w:rsidRDefault="00A3790A" w:rsidP="00A3790A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  <w:r w:rsidRPr="00A3790A">
              <w:rPr>
                <w:rFonts w:cs="Times New Roman"/>
                <w:szCs w:val="28"/>
              </w:rPr>
              <w:t xml:space="preserve"> УТВЕРЖДЁН</w:t>
            </w:r>
          </w:p>
          <w:p w14:paraId="43074202" w14:textId="77777777" w:rsidR="00A3790A" w:rsidRPr="00A3790A" w:rsidRDefault="00A3790A" w:rsidP="00A3790A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</w:p>
        </w:tc>
      </w:tr>
      <w:tr w:rsidR="00A3790A" w:rsidRPr="005C30C9" w14:paraId="58F1E297" w14:textId="77777777" w:rsidTr="00A3790A">
        <w:tc>
          <w:tcPr>
            <w:tcW w:w="6486" w:type="dxa"/>
          </w:tcPr>
          <w:p w14:paraId="1CB80F53" w14:textId="77777777" w:rsidR="00A3790A" w:rsidRPr="00A3790A" w:rsidRDefault="00A3790A" w:rsidP="00A3790A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  <w:r w:rsidRPr="00A3790A">
              <w:rPr>
                <w:rFonts w:cs="Times New Roman"/>
                <w:szCs w:val="28"/>
              </w:rPr>
              <w:t>приказом Министерства сельского хозяйства Кабардино-Балкарской Республики</w:t>
            </w:r>
          </w:p>
          <w:p w14:paraId="5C30A83C" w14:textId="441CCC36" w:rsidR="00A3790A" w:rsidRPr="00A3790A" w:rsidRDefault="00A3790A" w:rsidP="00A3790A">
            <w:pPr>
              <w:widowControl w:val="0"/>
              <w:autoSpaceDE w:val="0"/>
              <w:autoSpaceDN w:val="0"/>
              <w:rPr>
                <w:rFonts w:cs="Times New Roman"/>
                <w:szCs w:val="28"/>
              </w:rPr>
            </w:pPr>
            <w:r w:rsidRPr="00A3790A">
              <w:rPr>
                <w:rFonts w:cs="Times New Roman"/>
                <w:szCs w:val="28"/>
              </w:rPr>
              <w:t xml:space="preserve">               от «</w:t>
            </w:r>
            <w:r w:rsidR="00335E61">
              <w:rPr>
                <w:rFonts w:cs="Times New Roman"/>
                <w:szCs w:val="28"/>
                <w:lang w:val="en-US"/>
              </w:rPr>
              <w:t>24</w:t>
            </w:r>
            <w:r w:rsidRPr="00A3790A">
              <w:rPr>
                <w:rFonts w:cs="Times New Roman"/>
                <w:szCs w:val="28"/>
              </w:rPr>
              <w:t>»</w:t>
            </w:r>
            <w:r w:rsidR="00335E61">
              <w:rPr>
                <w:rFonts w:cs="Times New Roman"/>
                <w:szCs w:val="28"/>
                <w:lang w:val="en-US"/>
              </w:rPr>
              <w:t xml:space="preserve"> </w:t>
            </w:r>
            <w:r w:rsidR="00335E61">
              <w:rPr>
                <w:rFonts w:cs="Times New Roman"/>
                <w:szCs w:val="28"/>
              </w:rPr>
              <w:t>февраля</w:t>
            </w:r>
            <w:r w:rsidRPr="00A3790A">
              <w:rPr>
                <w:rFonts w:cs="Times New Roman"/>
                <w:szCs w:val="28"/>
              </w:rPr>
              <w:t xml:space="preserve"> 2025 г. №</w:t>
            </w:r>
            <w:r w:rsidR="00335E61">
              <w:rPr>
                <w:rFonts w:cs="Times New Roman"/>
                <w:szCs w:val="28"/>
              </w:rPr>
              <w:t xml:space="preserve"> 30</w:t>
            </w:r>
            <w:r w:rsidRPr="00A3790A">
              <w:rPr>
                <w:rFonts w:cs="Times New Roman"/>
                <w:szCs w:val="28"/>
              </w:rPr>
              <w:t xml:space="preserve"> </w:t>
            </w:r>
          </w:p>
          <w:p w14:paraId="51B2F1C5" w14:textId="77777777" w:rsidR="00A3790A" w:rsidRPr="00A3790A" w:rsidRDefault="00A3790A" w:rsidP="00A3790A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</w:p>
        </w:tc>
      </w:tr>
    </w:tbl>
    <w:p w14:paraId="528E9465" w14:textId="77777777" w:rsidR="00E548A8" w:rsidRPr="005C30C9" w:rsidRDefault="00E548A8" w:rsidP="00E548A8">
      <w:pPr>
        <w:jc w:val="center"/>
        <w:rPr>
          <w:rFonts w:cs="Times New Roman"/>
          <w:szCs w:val="28"/>
        </w:rPr>
      </w:pPr>
    </w:p>
    <w:p w14:paraId="42DFC2DA" w14:textId="77777777" w:rsidR="00E548A8" w:rsidRPr="005C30C9" w:rsidRDefault="00E548A8" w:rsidP="00E548A8">
      <w:pPr>
        <w:jc w:val="center"/>
        <w:rPr>
          <w:rFonts w:cs="Times New Roman"/>
          <w:szCs w:val="28"/>
        </w:rPr>
      </w:pPr>
    </w:p>
    <w:p w14:paraId="1D430F12" w14:textId="77777777" w:rsidR="00E548A8" w:rsidRPr="005C30C9" w:rsidRDefault="00E548A8" w:rsidP="00E548A8">
      <w:pPr>
        <w:jc w:val="center"/>
        <w:rPr>
          <w:rFonts w:cs="Times New Roman"/>
          <w:b/>
          <w:szCs w:val="28"/>
        </w:rPr>
      </w:pPr>
      <w:r w:rsidRPr="005C30C9">
        <w:rPr>
          <w:rFonts w:cs="Times New Roman"/>
          <w:b/>
          <w:szCs w:val="28"/>
        </w:rPr>
        <w:t>ПОРЯДОК</w:t>
      </w:r>
    </w:p>
    <w:p w14:paraId="30A5F244" w14:textId="77777777" w:rsidR="00AA7049" w:rsidRPr="005C30C9" w:rsidRDefault="00564487" w:rsidP="00E548A8">
      <w:pPr>
        <w:jc w:val="center"/>
        <w:rPr>
          <w:rFonts w:cs="Times New Roman"/>
          <w:szCs w:val="28"/>
        </w:rPr>
      </w:pPr>
      <w:r w:rsidRPr="005C30C9">
        <w:rPr>
          <w:rFonts w:cs="Times New Roman"/>
          <w:szCs w:val="28"/>
        </w:rPr>
        <w:t>предоставления субсидий на финансовое обеспечение части затрат</w:t>
      </w:r>
      <w:r w:rsidR="00F106BE" w:rsidRPr="005C30C9">
        <w:rPr>
          <w:rFonts w:cs="Times New Roman"/>
          <w:szCs w:val="28"/>
        </w:rPr>
        <w:t xml:space="preserve"> на</w:t>
      </w:r>
      <w:r w:rsidRPr="005C30C9">
        <w:rPr>
          <w:rFonts w:cs="Times New Roman"/>
          <w:szCs w:val="28"/>
        </w:rPr>
        <w:t xml:space="preserve"> поддержк</w:t>
      </w:r>
      <w:r w:rsidR="00F106BE" w:rsidRPr="005C30C9">
        <w:rPr>
          <w:rFonts w:cs="Times New Roman"/>
          <w:szCs w:val="28"/>
        </w:rPr>
        <w:t>у</w:t>
      </w:r>
      <w:r w:rsidRPr="005C30C9">
        <w:rPr>
          <w:rFonts w:cs="Times New Roman"/>
          <w:szCs w:val="28"/>
        </w:rPr>
        <w:t xml:space="preserve"> </w:t>
      </w:r>
    </w:p>
    <w:p w14:paraId="694BF48A" w14:textId="77777777" w:rsidR="00E548A8" w:rsidRPr="005C30C9" w:rsidRDefault="00564487" w:rsidP="00E548A8">
      <w:pPr>
        <w:jc w:val="center"/>
        <w:rPr>
          <w:rFonts w:cs="Times New Roman"/>
          <w:szCs w:val="28"/>
        </w:rPr>
      </w:pPr>
      <w:r w:rsidRPr="005C30C9">
        <w:rPr>
          <w:rFonts w:cs="Times New Roman"/>
          <w:szCs w:val="28"/>
        </w:rPr>
        <w:t xml:space="preserve">племенного животноводства </w:t>
      </w:r>
    </w:p>
    <w:p w14:paraId="21F14A2C" w14:textId="77777777" w:rsidR="00E548A8" w:rsidRPr="005C30C9" w:rsidRDefault="00E548A8" w:rsidP="00E548A8">
      <w:pPr>
        <w:jc w:val="center"/>
        <w:rPr>
          <w:rFonts w:cs="Times New Roman"/>
          <w:szCs w:val="28"/>
        </w:rPr>
      </w:pPr>
    </w:p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817"/>
        <w:gridCol w:w="5812"/>
        <w:gridCol w:w="258"/>
        <w:gridCol w:w="7709"/>
      </w:tblGrid>
      <w:tr w:rsidR="000F58E0" w:rsidRPr="005C30C9" w14:paraId="7B25D9D1" w14:textId="77777777" w:rsidTr="006A5C21">
        <w:tc>
          <w:tcPr>
            <w:tcW w:w="817" w:type="dxa"/>
          </w:tcPr>
          <w:p w14:paraId="40B72D03" w14:textId="77777777" w:rsidR="000F58E0" w:rsidRDefault="000F58E0" w:rsidP="000F58E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5812" w:type="dxa"/>
          </w:tcPr>
          <w:p w14:paraId="4E469A50" w14:textId="77777777" w:rsidR="000F58E0" w:rsidRDefault="000F58E0" w:rsidP="000F58E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58" w:type="dxa"/>
          </w:tcPr>
          <w:p w14:paraId="059AE12F" w14:textId="77777777" w:rsidR="000F58E0" w:rsidRDefault="000F58E0" w:rsidP="000F58E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09" w:type="dxa"/>
          </w:tcPr>
          <w:p w14:paraId="21BD6DB1" w14:textId="77777777" w:rsidR="000F58E0" w:rsidRDefault="000F58E0" w:rsidP="000F58E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Информация</w:t>
            </w:r>
          </w:p>
        </w:tc>
      </w:tr>
      <w:tr w:rsidR="000F58E0" w:rsidRPr="005C30C9" w14:paraId="743F3654" w14:textId="77777777" w:rsidTr="006A5C21">
        <w:tc>
          <w:tcPr>
            <w:tcW w:w="817" w:type="dxa"/>
          </w:tcPr>
          <w:p w14:paraId="762221CE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5812" w:type="dxa"/>
          </w:tcPr>
          <w:p w14:paraId="1677D7D8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>Наименование главного распорядителя бюджетных средств</w:t>
            </w:r>
          </w:p>
        </w:tc>
        <w:tc>
          <w:tcPr>
            <w:tcW w:w="258" w:type="dxa"/>
          </w:tcPr>
          <w:p w14:paraId="0EA044A0" w14:textId="77777777" w:rsidR="000F58E0" w:rsidRPr="005C30C9" w:rsidRDefault="000F58E0" w:rsidP="000F58E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09" w:type="dxa"/>
          </w:tcPr>
          <w:p w14:paraId="357568B8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>Министерство сельского хозяйства Кабардино-Балкарской Республики (далее – Министерство)</w:t>
            </w:r>
          </w:p>
        </w:tc>
      </w:tr>
      <w:tr w:rsidR="000F58E0" w:rsidRPr="005C30C9" w14:paraId="5D51BEB3" w14:textId="77777777" w:rsidTr="006A5C21">
        <w:tc>
          <w:tcPr>
            <w:tcW w:w="817" w:type="dxa"/>
          </w:tcPr>
          <w:p w14:paraId="38142C67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5812" w:type="dxa"/>
          </w:tcPr>
          <w:p w14:paraId="78F836DE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>Наименование бюджета бюджетной системы Российской Федерации, из которого предоставляется субсидия</w:t>
            </w:r>
          </w:p>
        </w:tc>
        <w:tc>
          <w:tcPr>
            <w:tcW w:w="258" w:type="dxa"/>
          </w:tcPr>
          <w:p w14:paraId="655DDF7A" w14:textId="77777777" w:rsidR="000F58E0" w:rsidRPr="005C30C9" w:rsidRDefault="000F58E0" w:rsidP="000F58E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09" w:type="dxa"/>
          </w:tcPr>
          <w:p w14:paraId="5D533CD6" w14:textId="77777777" w:rsidR="000F58E0" w:rsidRPr="005C30C9" w:rsidRDefault="00A3790A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</w:t>
            </w:r>
            <w:r w:rsidR="000F58E0" w:rsidRPr="005C30C9">
              <w:rPr>
                <w:rFonts w:cs="Times New Roman"/>
                <w:sz w:val="24"/>
                <w:szCs w:val="24"/>
              </w:rPr>
              <w:t>еспубликанский бюджет Кабардино-Балкарской Республики</w:t>
            </w:r>
          </w:p>
        </w:tc>
      </w:tr>
      <w:tr w:rsidR="000F58E0" w:rsidRPr="005C30C9" w14:paraId="3F0D2A0F" w14:textId="77777777" w:rsidTr="006A5C21">
        <w:tc>
          <w:tcPr>
            <w:tcW w:w="817" w:type="dxa"/>
          </w:tcPr>
          <w:p w14:paraId="240DB484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5812" w:type="dxa"/>
          </w:tcPr>
          <w:p w14:paraId="3CD2FD7A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>Наименование национального проекта (программы), государственной программы Российской Федерации (государственной программы субъекта Российской Федерации, муниципальной программы), структурного элемента государственной (муниципальной) программы, в случае если субсидия предоставляется в целях реализации соответствующего национального проекта (программы), государственной (муниципальной) программы</w:t>
            </w:r>
          </w:p>
        </w:tc>
        <w:tc>
          <w:tcPr>
            <w:tcW w:w="258" w:type="dxa"/>
          </w:tcPr>
          <w:p w14:paraId="0552FCC7" w14:textId="77777777" w:rsidR="000F58E0" w:rsidRPr="005C30C9" w:rsidRDefault="000F58E0" w:rsidP="000F58E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09" w:type="dxa"/>
          </w:tcPr>
          <w:p w14:paraId="5BB80E65" w14:textId="77777777" w:rsidR="000F58E0" w:rsidRPr="005C30C9" w:rsidRDefault="00A3790A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0F58E0" w:rsidRPr="005C30C9">
              <w:rPr>
                <w:rFonts w:cs="Times New Roman"/>
                <w:sz w:val="24"/>
                <w:szCs w:val="24"/>
              </w:rPr>
              <w:t>аправление (подпрограмма) «Развитие отраслей агропромышленного комплекса» государственной программы Кабардино-Балкарской Республики «Развитие сельского хозяйства и регулирование рынков сельскохозяйственной продукции, сырья и продовольствия в Кабардино-Балкарской Республике»</w:t>
            </w:r>
          </w:p>
        </w:tc>
      </w:tr>
      <w:tr w:rsidR="000F58E0" w:rsidRPr="005C30C9" w14:paraId="32367793" w14:textId="77777777" w:rsidTr="006A5C21">
        <w:tc>
          <w:tcPr>
            <w:tcW w:w="817" w:type="dxa"/>
          </w:tcPr>
          <w:p w14:paraId="77135477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</w:p>
        </w:tc>
        <w:tc>
          <w:tcPr>
            <w:tcW w:w="5812" w:type="dxa"/>
          </w:tcPr>
          <w:p w14:paraId="3B9C6353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>Наименование субсидии</w:t>
            </w:r>
          </w:p>
        </w:tc>
        <w:tc>
          <w:tcPr>
            <w:tcW w:w="258" w:type="dxa"/>
          </w:tcPr>
          <w:p w14:paraId="799B37FF" w14:textId="77777777" w:rsidR="000F58E0" w:rsidRPr="005C30C9" w:rsidRDefault="000F58E0" w:rsidP="000F58E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09" w:type="dxa"/>
          </w:tcPr>
          <w:p w14:paraId="52C03177" w14:textId="77777777" w:rsidR="000F58E0" w:rsidRPr="005C30C9" w:rsidRDefault="00A3790A" w:rsidP="00A3790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="000F58E0" w:rsidRPr="005C30C9">
              <w:rPr>
                <w:rFonts w:cs="Times New Roman"/>
                <w:sz w:val="24"/>
                <w:szCs w:val="24"/>
              </w:rPr>
              <w:t>убсиди</w:t>
            </w:r>
            <w:r>
              <w:rPr>
                <w:rFonts w:cs="Times New Roman"/>
                <w:sz w:val="24"/>
                <w:szCs w:val="24"/>
              </w:rPr>
              <w:t>я</w:t>
            </w:r>
            <w:r w:rsidR="000F58E0" w:rsidRPr="005C30C9">
              <w:rPr>
                <w:rFonts w:cs="Times New Roman"/>
                <w:sz w:val="24"/>
                <w:szCs w:val="24"/>
              </w:rPr>
              <w:t xml:space="preserve"> на финансовое обеспечение части затрат на поддержку племенного животноводства в рамках субсидии на поддержку </w:t>
            </w:r>
            <w:r w:rsidR="000F58E0" w:rsidRPr="005C30C9">
              <w:rPr>
                <w:rFonts w:cs="Times New Roman"/>
                <w:sz w:val="24"/>
                <w:szCs w:val="24"/>
              </w:rPr>
              <w:lastRenderedPageBreak/>
              <w:t>приоритетных направлений агропромышленного комплекса и развитие малых форм хозяйствования</w:t>
            </w:r>
          </w:p>
        </w:tc>
      </w:tr>
      <w:tr w:rsidR="000F58E0" w:rsidRPr="005C30C9" w14:paraId="3974C52C" w14:textId="77777777" w:rsidTr="006A5C21">
        <w:tc>
          <w:tcPr>
            <w:tcW w:w="817" w:type="dxa"/>
          </w:tcPr>
          <w:p w14:paraId="6E9617F8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5812" w:type="dxa"/>
          </w:tcPr>
          <w:p w14:paraId="0F226F92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>Цель предоставления субсидии</w:t>
            </w:r>
          </w:p>
        </w:tc>
        <w:tc>
          <w:tcPr>
            <w:tcW w:w="258" w:type="dxa"/>
          </w:tcPr>
          <w:p w14:paraId="371EEBDD" w14:textId="77777777" w:rsidR="000F58E0" w:rsidRPr="005C30C9" w:rsidRDefault="000F58E0" w:rsidP="000F58E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09" w:type="dxa"/>
          </w:tcPr>
          <w:p w14:paraId="384B3D20" w14:textId="77777777" w:rsidR="000F58E0" w:rsidRPr="005C30C9" w:rsidRDefault="0066290F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="000F58E0" w:rsidRPr="005C30C9">
              <w:rPr>
                <w:rFonts w:cs="Times New Roman"/>
                <w:sz w:val="24"/>
                <w:szCs w:val="24"/>
              </w:rPr>
              <w:t>оддержка племенного животноводства</w:t>
            </w:r>
          </w:p>
        </w:tc>
      </w:tr>
      <w:tr w:rsidR="000F58E0" w:rsidRPr="005C30C9" w14:paraId="507814C6" w14:textId="77777777" w:rsidTr="006A5C21">
        <w:tc>
          <w:tcPr>
            <w:tcW w:w="817" w:type="dxa"/>
          </w:tcPr>
          <w:p w14:paraId="4FBD0CF0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6.</w:t>
            </w:r>
          </w:p>
        </w:tc>
        <w:tc>
          <w:tcPr>
            <w:tcW w:w="5812" w:type="dxa"/>
          </w:tcPr>
          <w:p w14:paraId="22A638DE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>Тип субсидии, определенный в соответствии с установленным Министерством финансов Российской Федерации порядком проведения мониторинга достижения результата предоставления субсидии (далее - порядок проведения мониторинга достижения результата)</w:t>
            </w:r>
          </w:p>
        </w:tc>
        <w:tc>
          <w:tcPr>
            <w:tcW w:w="258" w:type="dxa"/>
          </w:tcPr>
          <w:p w14:paraId="5DE062C8" w14:textId="77777777" w:rsidR="000F58E0" w:rsidRPr="005C30C9" w:rsidRDefault="000F58E0" w:rsidP="000F58E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09" w:type="dxa"/>
          </w:tcPr>
          <w:p w14:paraId="043A6D19" w14:textId="77777777" w:rsidR="000F58E0" w:rsidRPr="005C30C9" w:rsidRDefault="0066290F" w:rsidP="0066290F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="000F58E0" w:rsidRPr="005C30C9">
              <w:rPr>
                <w:rFonts w:cs="Times New Roman"/>
                <w:sz w:val="24"/>
                <w:szCs w:val="24"/>
              </w:rPr>
              <w:t>убсиди</w:t>
            </w:r>
            <w:r>
              <w:rPr>
                <w:rFonts w:cs="Times New Roman"/>
                <w:sz w:val="24"/>
                <w:szCs w:val="24"/>
              </w:rPr>
              <w:t>я</w:t>
            </w:r>
            <w:r w:rsidR="000F58E0" w:rsidRPr="005C30C9">
              <w:rPr>
                <w:rFonts w:cs="Times New Roman"/>
                <w:sz w:val="24"/>
                <w:szCs w:val="24"/>
              </w:rPr>
              <w:t xml:space="preserve"> на производство (реализацию) продукции</w:t>
            </w:r>
          </w:p>
        </w:tc>
      </w:tr>
      <w:tr w:rsidR="000F58E0" w:rsidRPr="005C30C9" w14:paraId="784FD1E2" w14:textId="77777777" w:rsidTr="006A5C21">
        <w:tc>
          <w:tcPr>
            <w:tcW w:w="817" w:type="dxa"/>
          </w:tcPr>
          <w:p w14:paraId="29C1CEB7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7.</w:t>
            </w:r>
          </w:p>
        </w:tc>
        <w:tc>
          <w:tcPr>
            <w:tcW w:w="5812" w:type="dxa"/>
          </w:tcPr>
          <w:p w14:paraId="0B2413B5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>Тип результата предоставления субсидии, определенный в соответствии с порядком проведения мониторинга достижения результата</w:t>
            </w:r>
          </w:p>
        </w:tc>
        <w:tc>
          <w:tcPr>
            <w:tcW w:w="258" w:type="dxa"/>
          </w:tcPr>
          <w:p w14:paraId="0214B656" w14:textId="77777777" w:rsidR="000F58E0" w:rsidRPr="005C30C9" w:rsidRDefault="000F58E0" w:rsidP="000F58E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09" w:type="dxa"/>
          </w:tcPr>
          <w:p w14:paraId="6FA3C1D4" w14:textId="77777777" w:rsidR="000F58E0" w:rsidRPr="005C30C9" w:rsidRDefault="0066290F" w:rsidP="000F58E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="000F58E0" w:rsidRPr="005C30C9">
              <w:rPr>
                <w:rFonts w:cs="Times New Roman"/>
                <w:sz w:val="24"/>
                <w:szCs w:val="24"/>
              </w:rPr>
              <w:t>роизводство (реализация) продукции</w:t>
            </w:r>
          </w:p>
        </w:tc>
      </w:tr>
      <w:tr w:rsidR="000F58E0" w:rsidRPr="005C30C9" w14:paraId="041D11B1" w14:textId="77777777" w:rsidTr="006A5C21">
        <w:tc>
          <w:tcPr>
            <w:tcW w:w="817" w:type="dxa"/>
          </w:tcPr>
          <w:p w14:paraId="2933C337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8.</w:t>
            </w:r>
          </w:p>
        </w:tc>
        <w:tc>
          <w:tcPr>
            <w:tcW w:w="5812" w:type="dxa"/>
          </w:tcPr>
          <w:p w14:paraId="41D4CF0D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>Код результата предоставления субсидии, определенного в соответствии с порядком, установленным Министерством финансов Российской Федерации, наименование результата предоставления субсидии, а также при необходимости характеристика (характеристики) результата предоставления субсидии</w:t>
            </w:r>
          </w:p>
        </w:tc>
        <w:tc>
          <w:tcPr>
            <w:tcW w:w="258" w:type="dxa"/>
          </w:tcPr>
          <w:p w14:paraId="1C17F6CC" w14:textId="77777777" w:rsidR="000F58E0" w:rsidRPr="005C30C9" w:rsidRDefault="000F58E0" w:rsidP="000F58E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09" w:type="dxa"/>
            <w:shd w:val="clear" w:color="auto" w:fill="FFFFFF" w:themeFill="background1"/>
          </w:tcPr>
          <w:p w14:paraId="5E63B81D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>000129 Численность племенного маточного поголовья сельскохозяйственных животных в пере</w:t>
            </w:r>
            <w:r w:rsidR="0066290F">
              <w:rPr>
                <w:rFonts w:cs="Times New Roman"/>
                <w:sz w:val="24"/>
                <w:szCs w:val="24"/>
              </w:rPr>
              <w:t>счёт</w:t>
            </w:r>
            <w:r w:rsidRPr="005C30C9">
              <w:rPr>
                <w:rFonts w:cs="Times New Roman"/>
                <w:sz w:val="24"/>
                <w:szCs w:val="24"/>
              </w:rPr>
              <w:t>е на условные головы (тыс. голов)</w:t>
            </w:r>
          </w:p>
          <w:p w14:paraId="329B1FBB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</w:p>
        </w:tc>
      </w:tr>
      <w:tr w:rsidR="000F58E0" w:rsidRPr="005C30C9" w14:paraId="6D191F41" w14:textId="77777777" w:rsidTr="006A5C21">
        <w:tc>
          <w:tcPr>
            <w:tcW w:w="817" w:type="dxa"/>
          </w:tcPr>
          <w:p w14:paraId="6A3C7516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9.</w:t>
            </w:r>
          </w:p>
        </w:tc>
        <w:tc>
          <w:tcPr>
            <w:tcW w:w="5812" w:type="dxa"/>
          </w:tcPr>
          <w:p w14:paraId="2C64B944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>Способ предоставления субсидии (финансовое обеспечение затрат; возмещение недополученных доходов и (или) возмещение затрат)</w:t>
            </w:r>
          </w:p>
        </w:tc>
        <w:tc>
          <w:tcPr>
            <w:tcW w:w="258" w:type="dxa"/>
          </w:tcPr>
          <w:p w14:paraId="2F242B3D" w14:textId="77777777" w:rsidR="000F58E0" w:rsidRPr="005C30C9" w:rsidRDefault="000F58E0" w:rsidP="000F58E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09" w:type="dxa"/>
          </w:tcPr>
          <w:p w14:paraId="199B8C38" w14:textId="77777777" w:rsidR="000F58E0" w:rsidRPr="005C30C9" w:rsidRDefault="00802AE5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ф</w:t>
            </w:r>
            <w:r w:rsidR="000F58E0" w:rsidRPr="005C30C9">
              <w:rPr>
                <w:rFonts w:cs="Times New Roman"/>
                <w:sz w:val="24"/>
                <w:szCs w:val="24"/>
              </w:rPr>
              <w:t>инансовое обеспечение затрат.</w:t>
            </w:r>
          </w:p>
          <w:p w14:paraId="7F5EF7A3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 xml:space="preserve">Перечисление бюджетных средств осуществляется на лицевые </w:t>
            </w:r>
            <w:r w:rsidR="0066290F">
              <w:rPr>
                <w:rFonts w:cs="Times New Roman"/>
                <w:sz w:val="24"/>
                <w:szCs w:val="24"/>
              </w:rPr>
              <w:t>счет</w:t>
            </w:r>
            <w:r w:rsidRPr="005C30C9">
              <w:rPr>
                <w:rFonts w:cs="Times New Roman"/>
                <w:sz w:val="24"/>
                <w:szCs w:val="24"/>
              </w:rPr>
              <w:t>а, открытые в органе, уполномоченном на осуществление казначейского сопровождения средств в случаях, предусмотренных законодательством Российской Федерации, в установленном порядке</w:t>
            </w:r>
          </w:p>
          <w:p w14:paraId="794F2A5D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58E0" w:rsidRPr="005C30C9" w14:paraId="59B14314" w14:textId="77777777" w:rsidTr="006A5C21">
        <w:tc>
          <w:tcPr>
            <w:tcW w:w="817" w:type="dxa"/>
          </w:tcPr>
          <w:p w14:paraId="77D0E8FC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</w:t>
            </w:r>
          </w:p>
        </w:tc>
        <w:tc>
          <w:tcPr>
            <w:tcW w:w="5812" w:type="dxa"/>
          </w:tcPr>
          <w:p w14:paraId="24870CCD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>Способ осуществления отбора получателей субсидии (запрос предложений или конкурс)</w:t>
            </w:r>
          </w:p>
        </w:tc>
        <w:tc>
          <w:tcPr>
            <w:tcW w:w="258" w:type="dxa"/>
          </w:tcPr>
          <w:p w14:paraId="6C02D4AF" w14:textId="77777777" w:rsidR="000F58E0" w:rsidRPr="005C30C9" w:rsidRDefault="000F58E0" w:rsidP="000F58E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09" w:type="dxa"/>
          </w:tcPr>
          <w:p w14:paraId="43A630F7" w14:textId="77777777" w:rsidR="000F58E0" w:rsidRPr="005C30C9" w:rsidRDefault="00802AE5" w:rsidP="000F58E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</w:t>
            </w:r>
            <w:r w:rsidR="000F58E0" w:rsidRPr="005C30C9">
              <w:rPr>
                <w:rFonts w:cs="Times New Roman"/>
                <w:sz w:val="24"/>
                <w:szCs w:val="24"/>
              </w:rPr>
              <w:t>апрос предложений</w:t>
            </w:r>
          </w:p>
        </w:tc>
      </w:tr>
      <w:tr w:rsidR="000F58E0" w:rsidRPr="005C30C9" w14:paraId="32830C42" w14:textId="77777777" w:rsidTr="006A5C21">
        <w:tc>
          <w:tcPr>
            <w:tcW w:w="817" w:type="dxa"/>
          </w:tcPr>
          <w:p w14:paraId="00673DD2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</w:t>
            </w:r>
          </w:p>
        </w:tc>
        <w:tc>
          <w:tcPr>
            <w:tcW w:w="5812" w:type="dxa"/>
          </w:tcPr>
          <w:p w14:paraId="13BB55D1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 xml:space="preserve">Требования, определенные в соответствии с пунктом 19 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</w:t>
            </w:r>
            <w:r w:rsidR="00A3790A">
              <w:rPr>
                <w:rFonts w:cs="Times New Roman"/>
                <w:sz w:val="24"/>
                <w:szCs w:val="24"/>
              </w:rPr>
              <w:t>утверждён</w:t>
            </w:r>
            <w:r w:rsidRPr="005C30C9">
              <w:rPr>
                <w:rFonts w:cs="Times New Roman"/>
                <w:sz w:val="24"/>
                <w:szCs w:val="24"/>
              </w:rPr>
              <w:t xml:space="preserve">ных постановлением Правительства </w:t>
            </w:r>
            <w:r w:rsidRPr="005C30C9">
              <w:rPr>
                <w:rFonts w:cs="Times New Roman"/>
                <w:sz w:val="24"/>
                <w:szCs w:val="24"/>
              </w:rPr>
              <w:lastRenderedPageBreak/>
              <w:t xml:space="preserve">Российской Федерации от 25 октября 2023 г. № 1780 (далее – Правила № 1780), которым должны соответствовать юридические лица, индивидуальные предприниматели, а также физические лица - производители товаров, работ, услуг, участвующие в отборе на получение субсидии в соответствии с Правилами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</w:t>
            </w:r>
          </w:p>
          <w:p w14:paraId="14D7F312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3B94A79A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 xml:space="preserve">индивидуальным предпринимателям, а также физическим лицам - производителям товаров, работ, услуг, </w:t>
            </w:r>
            <w:r w:rsidR="00A3790A">
              <w:rPr>
                <w:rFonts w:cs="Times New Roman"/>
                <w:sz w:val="24"/>
                <w:szCs w:val="24"/>
              </w:rPr>
              <w:t>утверждён</w:t>
            </w:r>
            <w:r w:rsidRPr="005C30C9">
              <w:rPr>
                <w:rFonts w:cs="Times New Roman"/>
                <w:sz w:val="24"/>
                <w:szCs w:val="24"/>
              </w:rPr>
              <w:t>ных постановлением Правительства Российской Федерации от 25 октября 2023 г. № 1781, и в соответствии с пунктом 4 статьи 78.5 Бюджетного кодекса Российской Федерации, а также получатели субсидии, определенные в соответствии с пунктом 20 Правил № 1780, а также при необходимости информация, предусмотренная абзацем третьим подпункта «а» пункта 18 Правил № 1780</w:t>
            </w:r>
          </w:p>
        </w:tc>
        <w:tc>
          <w:tcPr>
            <w:tcW w:w="258" w:type="dxa"/>
          </w:tcPr>
          <w:p w14:paraId="50EE9578" w14:textId="77777777" w:rsidR="000F58E0" w:rsidRPr="005C30C9" w:rsidRDefault="000F58E0" w:rsidP="000F58E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09" w:type="dxa"/>
          </w:tcPr>
          <w:p w14:paraId="6BE8F66E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>1. Осуществление или планирование осуществления производственной деятельности заявителя на территории Кабардино-Балкарской Республики.</w:t>
            </w:r>
          </w:p>
          <w:p w14:paraId="6342D1FF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>Подтверждающие документы:</w:t>
            </w:r>
          </w:p>
          <w:p w14:paraId="157EFD2E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>- ра</w:t>
            </w:r>
            <w:r w:rsidR="0066290F">
              <w:rPr>
                <w:rFonts w:cs="Times New Roman"/>
                <w:sz w:val="24"/>
                <w:szCs w:val="24"/>
              </w:rPr>
              <w:t>счёт</w:t>
            </w:r>
            <w:r w:rsidRPr="005C30C9">
              <w:rPr>
                <w:rFonts w:cs="Times New Roman"/>
                <w:sz w:val="24"/>
                <w:szCs w:val="24"/>
              </w:rPr>
              <w:t xml:space="preserve"> размера средств субсиди</w:t>
            </w:r>
            <w:r w:rsidR="00802AE5">
              <w:rPr>
                <w:rFonts w:cs="Times New Roman"/>
                <w:sz w:val="24"/>
                <w:szCs w:val="24"/>
              </w:rPr>
              <w:t>и</w:t>
            </w:r>
            <w:r w:rsidRPr="005C30C9">
              <w:rPr>
                <w:rFonts w:cs="Times New Roman"/>
                <w:sz w:val="24"/>
                <w:szCs w:val="24"/>
              </w:rPr>
              <w:t xml:space="preserve"> на финансовое обеспечение затрат; </w:t>
            </w:r>
          </w:p>
          <w:p w14:paraId="43C38382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>- смета затрат, в целях финансового обеспечения которых предусматриваются субсидии;</w:t>
            </w:r>
          </w:p>
          <w:p w14:paraId="3E98FC1A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lastRenderedPageBreak/>
              <w:t>- сведения о производственной деятельности за год, предшествующий году предоставления субсиди</w:t>
            </w:r>
            <w:r w:rsidR="00802AE5">
              <w:rPr>
                <w:rFonts w:cs="Times New Roman"/>
                <w:sz w:val="24"/>
                <w:szCs w:val="24"/>
              </w:rPr>
              <w:t>и</w:t>
            </w:r>
            <w:r w:rsidRPr="005C30C9">
              <w:rPr>
                <w:rFonts w:cs="Times New Roman"/>
                <w:sz w:val="24"/>
                <w:szCs w:val="24"/>
              </w:rPr>
              <w:t>, а также на плановый период;</w:t>
            </w:r>
          </w:p>
          <w:p w14:paraId="0E0C3E2D" w14:textId="14D153B8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 xml:space="preserve">- </w:t>
            </w:r>
            <w:r w:rsidRPr="005C30C9">
              <w:rPr>
                <w:sz w:val="24"/>
              </w:rPr>
              <w:t>копи</w:t>
            </w:r>
            <w:r w:rsidR="00802AE5">
              <w:rPr>
                <w:sz w:val="24"/>
              </w:rPr>
              <w:t>я</w:t>
            </w:r>
            <w:r w:rsidRPr="005C30C9">
              <w:rPr>
                <w:sz w:val="24"/>
              </w:rPr>
              <w:t xml:space="preserve"> внутрихозяйственного </w:t>
            </w:r>
            <w:hyperlink r:id="rId4">
              <w:r w:rsidR="00C362AF">
                <w:rPr>
                  <w:sz w:val="24"/>
                </w:rPr>
                <w:t>отчё</w:t>
              </w:r>
              <w:r w:rsidRPr="005C30C9">
                <w:rPr>
                  <w:sz w:val="24"/>
                </w:rPr>
                <w:t>та</w:t>
              </w:r>
            </w:hyperlink>
            <w:r w:rsidRPr="005C30C9">
              <w:rPr>
                <w:sz w:val="24"/>
              </w:rPr>
              <w:t xml:space="preserve"> о движении скота и птицы на ферме (форма по ОКУД 0325051) за декабрь </w:t>
            </w:r>
            <w:r w:rsidR="00C362AF">
              <w:rPr>
                <w:sz w:val="24"/>
              </w:rPr>
              <w:t>отчё</w:t>
            </w:r>
            <w:r w:rsidR="00BD155A">
              <w:rPr>
                <w:sz w:val="24"/>
              </w:rPr>
              <w:t>тного</w:t>
            </w:r>
            <w:r w:rsidRPr="005C30C9">
              <w:rPr>
                <w:sz w:val="24"/>
              </w:rPr>
              <w:t xml:space="preserve"> года</w:t>
            </w:r>
            <w:r>
              <w:rPr>
                <w:sz w:val="24"/>
              </w:rPr>
              <w:t>;</w:t>
            </w:r>
          </w:p>
          <w:p w14:paraId="06B9F7D4" w14:textId="77777777" w:rsidR="000F58E0" w:rsidRPr="00F61C22" w:rsidRDefault="000F58E0" w:rsidP="000F58E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C359F">
              <w:rPr>
                <w:sz w:val="24"/>
                <w:szCs w:val="24"/>
              </w:rPr>
              <w:t>- подписанное руководителем органа государственной власти (государственного органа) и (или) органа местного самоуправления, осуществляющих функции и полномочия учредителя в отношении бюджетных или автономных учреждений, согласие на участие указанных учреждений в отборе, проводимом Министерством, не осуществляющим в отношении них функций и полномочий учредителя (представляется научными и образовательными организациями).</w:t>
            </w:r>
          </w:p>
          <w:p w14:paraId="27652B53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2"/>
                <w:szCs w:val="24"/>
              </w:rPr>
            </w:pPr>
          </w:p>
          <w:p w14:paraId="6F3BE88A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>2. Включение заявителя в перечень племенных хозяйств, утверждаемый Министерством по согласованию с Министерством сельского хозяйства Российской Федерации.</w:t>
            </w:r>
          </w:p>
          <w:p w14:paraId="6854EAB8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>Подтверждающие документы:</w:t>
            </w:r>
          </w:p>
          <w:p w14:paraId="1CBD86F6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>-</w:t>
            </w:r>
            <w:r w:rsidRPr="005C30C9">
              <w:rPr>
                <w:rFonts w:asciiTheme="minorHAnsi" w:hAnsiTheme="minorHAnsi"/>
                <w:sz w:val="22"/>
              </w:rPr>
              <w:t xml:space="preserve"> </w:t>
            </w:r>
            <w:r w:rsidRPr="005C30C9">
              <w:rPr>
                <w:rFonts w:cs="Times New Roman"/>
                <w:sz w:val="24"/>
                <w:szCs w:val="24"/>
              </w:rPr>
              <w:t>копия свидетельства о регистрации в государственном племенном регистре, выданного Министерством сельского хозяйства Российской Федерации.</w:t>
            </w:r>
          </w:p>
          <w:p w14:paraId="2DEF5759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51F6ABDA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>3. Соответствие заявителя статусу сельскохозяйственного товаропроизводителя.</w:t>
            </w:r>
          </w:p>
          <w:p w14:paraId="7F2B9EB6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>Подтверждающие документы:</w:t>
            </w:r>
          </w:p>
          <w:p w14:paraId="4774A820" w14:textId="796EB62C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 xml:space="preserve">- информация о доле дохода от реализации </w:t>
            </w:r>
            <w:r w:rsidR="004411C1">
              <w:rPr>
                <w:rFonts w:cs="Times New Roman"/>
                <w:sz w:val="24"/>
                <w:szCs w:val="24"/>
              </w:rPr>
              <w:t>произведён</w:t>
            </w:r>
            <w:r w:rsidRPr="005C30C9">
              <w:rPr>
                <w:rFonts w:cs="Times New Roman"/>
                <w:sz w:val="24"/>
                <w:szCs w:val="24"/>
              </w:rPr>
              <w:t xml:space="preserve">ной, реализованной и (или) отгруженной на собственную переработку сельскохозяйственной продукции в доходе заявителя от реализации товаров (работ, услуг) за </w:t>
            </w:r>
            <w:r w:rsidR="00BD155A">
              <w:rPr>
                <w:rFonts w:cs="Times New Roman"/>
                <w:sz w:val="24"/>
                <w:szCs w:val="24"/>
              </w:rPr>
              <w:t>отч</w:t>
            </w:r>
            <w:r w:rsidR="006D5D75">
              <w:rPr>
                <w:rFonts w:cs="Times New Roman"/>
                <w:sz w:val="24"/>
                <w:szCs w:val="24"/>
              </w:rPr>
              <w:t>ё</w:t>
            </w:r>
            <w:r w:rsidR="00BD155A">
              <w:rPr>
                <w:rFonts w:cs="Times New Roman"/>
                <w:sz w:val="24"/>
                <w:szCs w:val="24"/>
              </w:rPr>
              <w:t>тный</w:t>
            </w:r>
            <w:r w:rsidRPr="005C30C9">
              <w:rPr>
                <w:rFonts w:cs="Times New Roman"/>
                <w:sz w:val="24"/>
                <w:szCs w:val="24"/>
              </w:rPr>
              <w:t xml:space="preserve"> год (не представляется научными и образовательными организациями, крестьянскими (фермерскими) хозяйствами и сельскохозяйственными </w:t>
            </w:r>
            <w:r w:rsidR="00925608">
              <w:rPr>
                <w:rFonts w:cs="Times New Roman"/>
                <w:sz w:val="24"/>
                <w:szCs w:val="24"/>
              </w:rPr>
              <w:t>потребительскими кооперативами)</w:t>
            </w:r>
            <w:r w:rsidR="00670BF8">
              <w:rPr>
                <w:rFonts w:cs="Times New Roman"/>
                <w:sz w:val="24"/>
                <w:szCs w:val="24"/>
              </w:rPr>
              <w:t>.</w:t>
            </w:r>
          </w:p>
          <w:p w14:paraId="61629EC7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1F721941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bCs/>
                <w:sz w:val="24"/>
                <w:szCs w:val="24"/>
              </w:rPr>
              <w:lastRenderedPageBreak/>
              <w:t>4. Наличи</w:t>
            </w:r>
            <w:r w:rsidR="00802AE5">
              <w:rPr>
                <w:rFonts w:cs="Times New Roman"/>
                <w:bCs/>
                <w:sz w:val="24"/>
                <w:szCs w:val="24"/>
              </w:rPr>
              <w:t>е</w:t>
            </w:r>
            <w:r w:rsidRPr="005C30C9">
              <w:rPr>
                <w:rFonts w:cs="Times New Roman"/>
                <w:bCs/>
                <w:sz w:val="24"/>
                <w:szCs w:val="24"/>
              </w:rPr>
              <w:t xml:space="preserve"> у заявител</w:t>
            </w:r>
            <w:r w:rsidR="00802AE5">
              <w:rPr>
                <w:rFonts w:cs="Times New Roman"/>
                <w:bCs/>
                <w:sz w:val="24"/>
                <w:szCs w:val="24"/>
              </w:rPr>
              <w:t>я</w:t>
            </w:r>
            <w:r w:rsidRPr="005C30C9">
              <w:rPr>
                <w:rFonts w:cs="Times New Roman"/>
                <w:bCs/>
                <w:sz w:val="24"/>
                <w:szCs w:val="24"/>
              </w:rPr>
              <w:t xml:space="preserve"> прав пользования земельными участками, на которых осуществляется или планируется осуществлять сельскохозяйственное производство</w:t>
            </w:r>
            <w:r w:rsidRPr="005C30C9">
              <w:rPr>
                <w:rFonts w:cs="Times New Roman"/>
                <w:sz w:val="24"/>
                <w:szCs w:val="24"/>
              </w:rPr>
              <w:t>.</w:t>
            </w:r>
          </w:p>
          <w:p w14:paraId="773F87BC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>Подтверждающие документы:</w:t>
            </w:r>
          </w:p>
          <w:p w14:paraId="5B472F2E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 xml:space="preserve">- выписка из Единого государственного реестра недвижимости об основных характеристиках и зарегистрированных правах на объект недвижимости, содержащая информацию о праве пользования каждым земельным участком </w:t>
            </w:r>
            <w:r w:rsidRPr="005C30C9">
              <w:rPr>
                <w:rFonts w:cs="Times New Roman"/>
                <w:bCs/>
                <w:sz w:val="24"/>
                <w:szCs w:val="24"/>
              </w:rPr>
              <w:t>сельскохозяйственного производства</w:t>
            </w:r>
            <w:r w:rsidRPr="005C30C9">
              <w:rPr>
                <w:rFonts w:cs="Times New Roman"/>
                <w:sz w:val="24"/>
                <w:szCs w:val="24"/>
              </w:rPr>
              <w:t xml:space="preserve">, выданная Управлением Федеральной службы государственной регистрации, кадастра и картографии по Кабардино-Балкарской Республике не ранее 30 календарных дней до даты подачи заявки о предоставлении субсидий (представляется по собственной инициативе), или перечень земельных участков </w:t>
            </w:r>
            <w:r w:rsidRPr="005C30C9">
              <w:rPr>
                <w:rFonts w:cs="Times New Roman"/>
                <w:bCs/>
                <w:sz w:val="24"/>
                <w:szCs w:val="24"/>
              </w:rPr>
              <w:t xml:space="preserve">сельскохозяйственного производства </w:t>
            </w:r>
            <w:r w:rsidRPr="005C30C9">
              <w:rPr>
                <w:rFonts w:cs="Times New Roman"/>
                <w:sz w:val="24"/>
                <w:szCs w:val="24"/>
              </w:rPr>
              <w:t>с указанием кадастровых номеров (в произвольной форме).</w:t>
            </w:r>
          </w:p>
          <w:p w14:paraId="54E9E987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</w:p>
          <w:p w14:paraId="2CB0B683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 xml:space="preserve">5. Отсутствие в </w:t>
            </w:r>
            <w:r w:rsidR="00BD155A">
              <w:rPr>
                <w:rFonts w:cs="Times New Roman"/>
                <w:sz w:val="24"/>
                <w:szCs w:val="24"/>
              </w:rPr>
              <w:t>отчетном</w:t>
            </w:r>
            <w:r w:rsidRPr="005C30C9">
              <w:rPr>
                <w:rFonts w:cs="Times New Roman"/>
                <w:sz w:val="24"/>
                <w:szCs w:val="24"/>
              </w:rPr>
              <w:t xml:space="preserve"> году случаев привлечения к ответственности получателей средств за несоблюдение запрета на выжигание сухой травянистой растительности, стерни, пожнивных остатков (за исключением рисовой соломы) на землях сельскохозяйственного назначения, установленного Правилами противопожарного режима в Российской Федерации, </w:t>
            </w:r>
            <w:r w:rsidR="00A3790A">
              <w:rPr>
                <w:rFonts w:cs="Times New Roman"/>
                <w:sz w:val="24"/>
                <w:szCs w:val="24"/>
              </w:rPr>
              <w:t>утверждён</w:t>
            </w:r>
            <w:r w:rsidRPr="005C30C9">
              <w:rPr>
                <w:rFonts w:cs="Times New Roman"/>
                <w:sz w:val="24"/>
                <w:szCs w:val="24"/>
              </w:rPr>
              <w:t>ными постановлением Правительства Российской Федерации от 16 сентября 2020 г. № 1479.</w:t>
            </w:r>
          </w:p>
          <w:p w14:paraId="12568A99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>Подтверждающие документы не требуются. Министерство самостоятельно проверяет соответствие заявителя указанному требованию.</w:t>
            </w:r>
          </w:p>
          <w:p w14:paraId="1D0FBC3E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7FB553E3" w14:textId="77777777" w:rsidR="006A5C21" w:rsidRPr="00FE463A" w:rsidRDefault="000F58E0" w:rsidP="006A5C2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 xml:space="preserve">6. </w:t>
            </w:r>
            <w:r w:rsidR="006A5C21" w:rsidRPr="00FE463A">
              <w:rPr>
                <w:rFonts w:cs="Times New Roman"/>
                <w:sz w:val="24"/>
                <w:szCs w:val="24"/>
              </w:rPr>
              <w:t>Отсутствие у заявителя пр</w:t>
            </w:r>
            <w:r w:rsidR="00802AE5">
              <w:rPr>
                <w:rFonts w:cs="Times New Roman"/>
                <w:sz w:val="24"/>
                <w:szCs w:val="24"/>
              </w:rPr>
              <w:t>осроченной задолженности перед ф</w:t>
            </w:r>
            <w:r w:rsidR="006A5C21" w:rsidRPr="00FE463A">
              <w:rPr>
                <w:rFonts w:cs="Times New Roman"/>
                <w:sz w:val="24"/>
                <w:szCs w:val="24"/>
              </w:rPr>
              <w:t>едеральным государственным бюджетным учреждением «Управление эксплуатации межреспубликанских магистральных каналов, мелиорации земель и сельскохозяйственного водоснабжения по Кабардино-Балкарской Республике» за услуги по подаче (отводу) воды в размере, превышающем 50 тыс. рублей, по состоянию на 1-е число месяца подачи заявки.</w:t>
            </w:r>
          </w:p>
          <w:p w14:paraId="6A602299" w14:textId="77777777" w:rsidR="00802AE5" w:rsidRDefault="006A5C21" w:rsidP="006A5C2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A5C21">
              <w:rPr>
                <w:rFonts w:cs="Times New Roman"/>
                <w:sz w:val="24"/>
                <w:szCs w:val="24"/>
              </w:rPr>
              <w:lastRenderedPageBreak/>
              <w:t>Подтверждающие документы</w:t>
            </w:r>
            <w:r w:rsidR="00802AE5">
              <w:rPr>
                <w:rFonts w:cs="Times New Roman"/>
                <w:sz w:val="24"/>
                <w:szCs w:val="24"/>
              </w:rPr>
              <w:t>:</w:t>
            </w:r>
          </w:p>
          <w:p w14:paraId="051C4098" w14:textId="77777777" w:rsidR="00802AE5" w:rsidRDefault="006A5C21" w:rsidP="006A5C2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A5C21">
              <w:rPr>
                <w:rFonts w:cs="Times New Roman"/>
                <w:sz w:val="24"/>
                <w:szCs w:val="24"/>
              </w:rPr>
              <w:t xml:space="preserve">Справка </w:t>
            </w:r>
            <w:r w:rsidR="00802AE5">
              <w:rPr>
                <w:rFonts w:cs="Times New Roman"/>
                <w:sz w:val="24"/>
                <w:szCs w:val="24"/>
              </w:rPr>
              <w:t>ф</w:t>
            </w:r>
            <w:r w:rsidRPr="006A5C21">
              <w:rPr>
                <w:rFonts w:cs="Times New Roman"/>
                <w:sz w:val="24"/>
                <w:szCs w:val="24"/>
              </w:rPr>
              <w:t xml:space="preserve">едерального государственного бюджетного учреждения «Управление эксплуатации межреспубликанских магистральных каналов, мелиорации земель и сельскохозяйственного водоснабжения по Кабардино-Балкарской Республике» об отсутствии у заявителя просроченной задолженности за услуги по подаче (отводу) воды в размере, превышающем 50 тыс. рублей, по состоянию на 1-е число месяца подачи заявки. </w:t>
            </w:r>
          </w:p>
          <w:p w14:paraId="27E6C81C" w14:textId="77777777" w:rsidR="000F58E0" w:rsidRPr="005C30C9" w:rsidRDefault="00802AE5" w:rsidP="006A5C2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02AE5">
              <w:rPr>
                <w:rFonts w:cs="Times New Roman"/>
                <w:sz w:val="24"/>
                <w:szCs w:val="24"/>
              </w:rPr>
              <w:t>Представляется по собственной инициативе. В случае непредставления справки по собственной инициативе Министерство запрашивает её самостоятельно.</w:t>
            </w:r>
          </w:p>
          <w:p w14:paraId="5B97992F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61DC970F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 xml:space="preserve">7. Внесение в государственный реестр земель сельскохозяйственного назначения сведений, которые представляются собственниками земельных участков, землепользователями, землевладельцами и арендаторами земельных участков, на которых осуществляется или планируется осуществлять сельскохозяйственное производство, в соответствии с приложением № 1 к Правилам ведения государственного реестра земель сельскохозяйственного назначения, </w:t>
            </w:r>
            <w:r w:rsidR="00A3790A">
              <w:rPr>
                <w:rFonts w:cs="Times New Roman"/>
                <w:sz w:val="24"/>
                <w:szCs w:val="24"/>
              </w:rPr>
              <w:t>утверждён</w:t>
            </w:r>
            <w:r w:rsidRPr="005C30C9">
              <w:rPr>
                <w:rFonts w:cs="Times New Roman"/>
                <w:sz w:val="24"/>
                <w:szCs w:val="24"/>
              </w:rPr>
              <w:t>ным постановлением Правительства Российской Федерации от 2 февраля 2023 г. № 154 «О порядке ведения государственного реестра земель сельскохозяйственного назначения».</w:t>
            </w:r>
          </w:p>
          <w:p w14:paraId="669C055F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>Подтверждающие документы:</w:t>
            </w:r>
          </w:p>
          <w:p w14:paraId="0A86EF12" w14:textId="1ACD2E0E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 xml:space="preserve">Паспорт земельного участка из состава земель сельскохозяйственного назначения по форме и в формате, </w:t>
            </w:r>
            <w:r w:rsidR="00A3790A">
              <w:rPr>
                <w:rFonts w:cs="Times New Roman"/>
                <w:sz w:val="24"/>
                <w:szCs w:val="24"/>
              </w:rPr>
              <w:t>утверждён</w:t>
            </w:r>
            <w:r w:rsidRPr="005C30C9">
              <w:rPr>
                <w:rFonts w:cs="Times New Roman"/>
                <w:sz w:val="24"/>
                <w:szCs w:val="24"/>
              </w:rPr>
              <w:t xml:space="preserve">ными приказом </w:t>
            </w:r>
            <w:r w:rsidR="00802AE5" w:rsidRPr="00802AE5">
              <w:rPr>
                <w:rFonts w:cs="Times New Roman"/>
                <w:sz w:val="24"/>
                <w:szCs w:val="24"/>
              </w:rPr>
              <w:t>Министерства сельского хозяйства Российской Федерации от 13 марта</w:t>
            </w:r>
            <w:r w:rsidR="00121CAF">
              <w:rPr>
                <w:rFonts w:cs="Times New Roman"/>
                <w:sz w:val="24"/>
                <w:szCs w:val="24"/>
              </w:rPr>
              <w:t xml:space="preserve"> </w:t>
            </w:r>
            <w:r w:rsidR="00802AE5" w:rsidRPr="00802AE5">
              <w:rPr>
                <w:rFonts w:cs="Times New Roman"/>
                <w:sz w:val="24"/>
                <w:szCs w:val="24"/>
              </w:rPr>
              <w:t xml:space="preserve">2023 г. </w:t>
            </w:r>
            <w:r w:rsidRPr="005C30C9">
              <w:rPr>
                <w:rFonts w:cs="Times New Roman"/>
                <w:sz w:val="24"/>
                <w:szCs w:val="24"/>
              </w:rPr>
              <w:t>№ 164</w:t>
            </w:r>
            <w:r w:rsidRPr="005C30C9">
              <w:t xml:space="preserve"> «</w:t>
            </w:r>
            <w:r w:rsidRPr="005C30C9">
              <w:rPr>
                <w:rFonts w:cs="Times New Roman"/>
                <w:sz w:val="24"/>
                <w:szCs w:val="24"/>
              </w:rPr>
              <w:t xml:space="preserve">Об </w:t>
            </w:r>
            <w:r w:rsidR="00A3790A">
              <w:rPr>
                <w:rFonts w:cs="Times New Roman"/>
                <w:sz w:val="24"/>
                <w:szCs w:val="24"/>
              </w:rPr>
              <w:t>утвержд</w:t>
            </w:r>
            <w:r w:rsidR="00802AE5">
              <w:rPr>
                <w:rFonts w:cs="Times New Roman"/>
                <w:sz w:val="24"/>
                <w:szCs w:val="24"/>
              </w:rPr>
              <w:t>е</w:t>
            </w:r>
            <w:r w:rsidR="00A3790A">
              <w:rPr>
                <w:rFonts w:cs="Times New Roman"/>
                <w:sz w:val="24"/>
                <w:szCs w:val="24"/>
              </w:rPr>
              <w:t>н</w:t>
            </w:r>
            <w:r w:rsidRPr="005C30C9">
              <w:rPr>
                <w:rFonts w:cs="Times New Roman"/>
                <w:sz w:val="24"/>
                <w:szCs w:val="24"/>
              </w:rPr>
              <w:t xml:space="preserve">ии формы паспорта земельного участка из состава земель сельскохозяйственного назначения, форматов предоставления сведений из государственного реестра земель сельскохозяйственного назначения и формы направления запроса о предоставлении сведений из указанного реестра», или информация о внесении в государственный реестр земель сельскохозяйственного назначения сведений, которые представляются собственниками </w:t>
            </w:r>
            <w:r w:rsidRPr="005C30C9">
              <w:rPr>
                <w:rFonts w:cs="Times New Roman"/>
                <w:sz w:val="24"/>
                <w:szCs w:val="24"/>
              </w:rPr>
              <w:lastRenderedPageBreak/>
              <w:t xml:space="preserve">земельных участков, землепользователями, землевладельцами и арендаторами земельных участков, на которых осуществляется или планируется осуществлять сельскохозяйственное производство, в соответствии с приложением № 1 к Правилам ведения государственного реестра земель сельскохозяйственного назначения, </w:t>
            </w:r>
            <w:r w:rsidR="00A3790A">
              <w:rPr>
                <w:rFonts w:cs="Times New Roman"/>
                <w:sz w:val="24"/>
                <w:szCs w:val="24"/>
              </w:rPr>
              <w:t>утверждён</w:t>
            </w:r>
            <w:r w:rsidRPr="005C30C9">
              <w:rPr>
                <w:rFonts w:cs="Times New Roman"/>
                <w:sz w:val="24"/>
                <w:szCs w:val="24"/>
              </w:rPr>
              <w:t>ным постановлением Правительства Российской Федерации от 2 февраля 2023 г. № 154 «О порядке ведения государственного реестра земель сельскохозяйственного назначения».</w:t>
            </w:r>
          </w:p>
          <w:p w14:paraId="758E4C0B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6F083F46" w14:textId="77777777" w:rsidR="000F58E0" w:rsidRPr="00D84295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  <w:r w:rsidRPr="00441833">
              <w:rPr>
                <w:rFonts w:cs="Times New Roman"/>
                <w:sz w:val="24"/>
                <w:szCs w:val="24"/>
              </w:rPr>
              <w:t xml:space="preserve">Документы, предусмотренные пунктами 1-4, </w:t>
            </w:r>
            <w:r w:rsidR="006A5C21">
              <w:rPr>
                <w:rFonts w:cs="Times New Roman"/>
                <w:sz w:val="24"/>
                <w:szCs w:val="24"/>
              </w:rPr>
              <w:t>6-</w:t>
            </w:r>
            <w:r w:rsidRPr="00441833">
              <w:rPr>
                <w:rFonts w:cs="Times New Roman"/>
                <w:sz w:val="24"/>
                <w:szCs w:val="24"/>
              </w:rPr>
              <w:t xml:space="preserve">7 представляются одновременно с заявкой на </w:t>
            </w:r>
            <w:r w:rsidR="00802AE5">
              <w:rPr>
                <w:rFonts w:cs="Times New Roman"/>
                <w:sz w:val="24"/>
                <w:szCs w:val="24"/>
              </w:rPr>
              <w:t>получение субсидий</w:t>
            </w:r>
          </w:p>
          <w:p w14:paraId="2A70553F" w14:textId="77777777" w:rsidR="000F58E0" w:rsidRPr="006C359F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58E0" w:rsidRPr="005C30C9" w14:paraId="0DA75726" w14:textId="77777777" w:rsidTr="006A5C21">
        <w:tc>
          <w:tcPr>
            <w:tcW w:w="817" w:type="dxa"/>
          </w:tcPr>
          <w:p w14:paraId="687A068F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5812" w:type="dxa"/>
          </w:tcPr>
          <w:p w14:paraId="2C5A79D6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>Порядок ра</w:t>
            </w:r>
            <w:r w:rsidR="0066290F">
              <w:rPr>
                <w:rFonts w:cs="Times New Roman"/>
                <w:sz w:val="24"/>
                <w:szCs w:val="24"/>
              </w:rPr>
              <w:t>счёт</w:t>
            </w:r>
            <w:r w:rsidRPr="005C30C9">
              <w:rPr>
                <w:rFonts w:cs="Times New Roman"/>
                <w:sz w:val="24"/>
                <w:szCs w:val="24"/>
              </w:rPr>
              <w:t xml:space="preserve">а размера субсидии с </w:t>
            </w:r>
            <w:r w:rsidR="00A3790A">
              <w:rPr>
                <w:rFonts w:cs="Times New Roman"/>
                <w:sz w:val="24"/>
                <w:szCs w:val="24"/>
              </w:rPr>
              <w:t>учёт</w:t>
            </w:r>
            <w:r w:rsidRPr="005C30C9">
              <w:rPr>
                <w:rFonts w:cs="Times New Roman"/>
                <w:sz w:val="24"/>
                <w:szCs w:val="24"/>
              </w:rPr>
              <w:t xml:space="preserve">ом положений пунктов 14, </w:t>
            </w:r>
            <w:hyperlink r:id="rId5" w:history="1">
              <w:r w:rsidRPr="005C30C9">
                <w:rPr>
                  <w:rFonts w:cs="Times New Roman"/>
                  <w:sz w:val="24"/>
                  <w:szCs w:val="24"/>
                </w:rPr>
                <w:t>15</w:t>
              </w:r>
            </w:hyperlink>
            <w:r w:rsidRPr="005C30C9">
              <w:rPr>
                <w:rFonts w:cs="Times New Roman"/>
                <w:sz w:val="24"/>
                <w:szCs w:val="24"/>
              </w:rPr>
              <w:t xml:space="preserve"> и </w:t>
            </w:r>
            <w:hyperlink r:id="rId6" w:history="1">
              <w:r w:rsidRPr="005C30C9">
                <w:rPr>
                  <w:rFonts w:cs="Times New Roman"/>
                  <w:sz w:val="24"/>
                  <w:szCs w:val="24"/>
                </w:rPr>
                <w:t>24</w:t>
              </w:r>
            </w:hyperlink>
            <w:r w:rsidRPr="005C30C9">
              <w:rPr>
                <w:rFonts w:cs="Times New Roman"/>
                <w:sz w:val="24"/>
                <w:szCs w:val="24"/>
              </w:rPr>
              <w:t xml:space="preserve"> Правил № 1780</w:t>
            </w:r>
          </w:p>
        </w:tc>
        <w:tc>
          <w:tcPr>
            <w:tcW w:w="258" w:type="dxa"/>
          </w:tcPr>
          <w:p w14:paraId="2600D113" w14:textId="77777777" w:rsidR="000F58E0" w:rsidRPr="005C30C9" w:rsidRDefault="000F58E0" w:rsidP="000F58E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09" w:type="dxa"/>
          </w:tcPr>
          <w:p w14:paraId="08618093" w14:textId="24E8ADDC" w:rsidR="00802AE5" w:rsidRPr="00802AE5" w:rsidRDefault="006D5D75" w:rsidP="00802AE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</w:t>
            </w:r>
            <w:r w:rsidR="00802AE5" w:rsidRPr="00802AE5">
              <w:rPr>
                <w:rFonts w:cs="Times New Roman"/>
                <w:sz w:val="24"/>
                <w:szCs w:val="24"/>
              </w:rPr>
              <w:t>азмер субсидии определяется по следующим ставкам в расчёте на 1 условную голову племенных животных для:</w:t>
            </w:r>
          </w:p>
          <w:p w14:paraId="1F8E437F" w14:textId="77777777" w:rsidR="00802AE5" w:rsidRPr="00802AE5" w:rsidRDefault="00802AE5" w:rsidP="00802AE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02AE5">
              <w:rPr>
                <w:rFonts w:cs="Times New Roman"/>
                <w:sz w:val="24"/>
                <w:szCs w:val="24"/>
              </w:rPr>
              <w:t xml:space="preserve">крупного рогатого </w:t>
            </w:r>
            <w:r>
              <w:rPr>
                <w:rFonts w:cs="Times New Roman"/>
                <w:sz w:val="24"/>
                <w:szCs w:val="24"/>
              </w:rPr>
              <w:t xml:space="preserve">скота молочного направления – </w:t>
            </w:r>
            <w:r w:rsidRPr="00802AE5">
              <w:rPr>
                <w:rFonts w:cs="Times New Roman"/>
                <w:sz w:val="24"/>
                <w:szCs w:val="24"/>
              </w:rPr>
              <w:t>30000,00 рублей;</w:t>
            </w:r>
          </w:p>
          <w:p w14:paraId="2FC02C8A" w14:textId="77777777" w:rsidR="00802AE5" w:rsidRPr="00802AE5" w:rsidRDefault="00802AE5" w:rsidP="00802AE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02AE5">
              <w:rPr>
                <w:rFonts w:cs="Times New Roman"/>
                <w:sz w:val="24"/>
                <w:szCs w:val="24"/>
              </w:rPr>
              <w:t>крупного рогатог</w:t>
            </w:r>
            <w:r>
              <w:rPr>
                <w:rFonts w:cs="Times New Roman"/>
                <w:sz w:val="24"/>
                <w:szCs w:val="24"/>
              </w:rPr>
              <w:t xml:space="preserve">о скота мясного направления – </w:t>
            </w:r>
            <w:r w:rsidRPr="00802AE5">
              <w:rPr>
                <w:rFonts w:cs="Times New Roman"/>
                <w:sz w:val="24"/>
                <w:szCs w:val="24"/>
              </w:rPr>
              <w:t xml:space="preserve">16000,00 рублей;  </w:t>
            </w:r>
          </w:p>
          <w:p w14:paraId="7A7975F5" w14:textId="77777777" w:rsidR="00802AE5" w:rsidRPr="00802AE5" w:rsidRDefault="00802AE5" w:rsidP="00802AE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02AE5">
              <w:rPr>
                <w:rFonts w:cs="Times New Roman"/>
                <w:sz w:val="24"/>
                <w:szCs w:val="24"/>
              </w:rPr>
              <w:t>птицы – 4000,00 рублей;</w:t>
            </w:r>
          </w:p>
          <w:p w14:paraId="20AF3151" w14:textId="77777777" w:rsidR="00802AE5" w:rsidRPr="00802AE5" w:rsidRDefault="00802AE5" w:rsidP="00802AE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02AE5">
              <w:rPr>
                <w:rFonts w:cs="Times New Roman"/>
                <w:sz w:val="24"/>
                <w:szCs w:val="24"/>
              </w:rPr>
              <w:t>овец – 11800,00 рублей;</w:t>
            </w:r>
          </w:p>
          <w:p w14:paraId="7C03A6E5" w14:textId="77777777" w:rsidR="00802AE5" w:rsidRPr="00802AE5" w:rsidRDefault="00802AE5" w:rsidP="00802AE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02AE5">
              <w:rPr>
                <w:rFonts w:cs="Times New Roman"/>
                <w:sz w:val="24"/>
                <w:szCs w:val="24"/>
              </w:rPr>
              <w:t>лошадей – 3000,00 рублей;</w:t>
            </w:r>
          </w:p>
          <w:p w14:paraId="3326A16B" w14:textId="77777777" w:rsidR="00802AE5" w:rsidRPr="00802AE5" w:rsidRDefault="00802AE5" w:rsidP="00802AE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02AE5">
              <w:rPr>
                <w:rFonts w:cs="Times New Roman"/>
                <w:sz w:val="24"/>
                <w:szCs w:val="24"/>
              </w:rPr>
              <w:t>яков – 3000,00 рублей;</w:t>
            </w:r>
          </w:p>
          <w:p w14:paraId="6C0B5405" w14:textId="77777777" w:rsidR="000F58E0" w:rsidRPr="005C30C9" w:rsidRDefault="00802AE5" w:rsidP="00802AE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02AE5">
              <w:rPr>
                <w:rFonts w:cs="Times New Roman"/>
                <w:sz w:val="24"/>
                <w:szCs w:val="24"/>
              </w:rPr>
              <w:t>рыбы –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802AE5">
              <w:rPr>
                <w:rFonts w:cs="Times New Roman"/>
                <w:sz w:val="24"/>
                <w:szCs w:val="24"/>
              </w:rPr>
              <w:t>1000,00 рублей.</w:t>
            </w:r>
          </w:p>
          <w:p w14:paraId="09A32EF8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>При этом ставки субсиди</w:t>
            </w:r>
            <w:r w:rsidR="00802AE5">
              <w:rPr>
                <w:rFonts w:cs="Times New Roman"/>
                <w:sz w:val="24"/>
                <w:szCs w:val="24"/>
              </w:rPr>
              <w:t>и</w:t>
            </w:r>
            <w:r w:rsidRPr="005C30C9">
              <w:rPr>
                <w:rFonts w:cs="Times New Roman"/>
                <w:sz w:val="24"/>
                <w:szCs w:val="24"/>
              </w:rPr>
              <w:t xml:space="preserve"> определяются с </w:t>
            </w:r>
            <w:r w:rsidR="00A3790A">
              <w:rPr>
                <w:rFonts w:cs="Times New Roman"/>
                <w:sz w:val="24"/>
                <w:szCs w:val="24"/>
              </w:rPr>
              <w:t>учёт</w:t>
            </w:r>
            <w:r w:rsidRPr="005C30C9">
              <w:rPr>
                <w:rFonts w:cs="Times New Roman"/>
                <w:sz w:val="24"/>
                <w:szCs w:val="24"/>
              </w:rPr>
              <w:t>ом следующих условий:</w:t>
            </w:r>
          </w:p>
          <w:p w14:paraId="544D89FA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 xml:space="preserve">а) в случае выполнения получателем средств условия по достижению в </w:t>
            </w:r>
            <w:r w:rsidR="00BD155A">
              <w:rPr>
                <w:rFonts w:cs="Times New Roman"/>
                <w:sz w:val="24"/>
                <w:szCs w:val="24"/>
              </w:rPr>
              <w:t>отч</w:t>
            </w:r>
            <w:r w:rsidR="00925608">
              <w:rPr>
                <w:rFonts w:cs="Times New Roman"/>
                <w:sz w:val="24"/>
                <w:szCs w:val="24"/>
              </w:rPr>
              <w:t>ё</w:t>
            </w:r>
            <w:r w:rsidR="00BD155A">
              <w:rPr>
                <w:rFonts w:cs="Times New Roman"/>
                <w:sz w:val="24"/>
                <w:szCs w:val="24"/>
              </w:rPr>
              <w:t>тном</w:t>
            </w:r>
            <w:r w:rsidRPr="005C30C9">
              <w:rPr>
                <w:rFonts w:cs="Times New Roman"/>
                <w:sz w:val="24"/>
                <w:szCs w:val="24"/>
              </w:rPr>
              <w:t xml:space="preserve"> году результатов предоставления субсидий, предусмотренных настоящим Порядком, к ставке применяется коэффициент в размере, равном отношению фактического значения за </w:t>
            </w:r>
            <w:r w:rsidR="00BD155A">
              <w:rPr>
                <w:rFonts w:cs="Times New Roman"/>
                <w:sz w:val="24"/>
                <w:szCs w:val="24"/>
              </w:rPr>
              <w:t>отч</w:t>
            </w:r>
            <w:r w:rsidR="00925608">
              <w:rPr>
                <w:rFonts w:cs="Times New Roman"/>
                <w:sz w:val="24"/>
                <w:szCs w:val="24"/>
              </w:rPr>
              <w:t>ё</w:t>
            </w:r>
            <w:r w:rsidR="00BD155A">
              <w:rPr>
                <w:rFonts w:cs="Times New Roman"/>
                <w:sz w:val="24"/>
                <w:szCs w:val="24"/>
              </w:rPr>
              <w:t>тный</w:t>
            </w:r>
            <w:r w:rsidRPr="005C30C9">
              <w:rPr>
                <w:rFonts w:cs="Times New Roman"/>
                <w:sz w:val="24"/>
                <w:szCs w:val="24"/>
              </w:rPr>
              <w:t xml:space="preserve"> год к установленному, но не выше 1,2;</w:t>
            </w:r>
          </w:p>
          <w:p w14:paraId="3DB32A44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 xml:space="preserve">б) в случае невыполнения получателем средств условия по достижению в </w:t>
            </w:r>
            <w:r w:rsidR="00BD155A">
              <w:rPr>
                <w:rFonts w:cs="Times New Roman"/>
                <w:sz w:val="24"/>
                <w:szCs w:val="24"/>
              </w:rPr>
              <w:t>отч</w:t>
            </w:r>
            <w:r w:rsidR="00925608">
              <w:rPr>
                <w:rFonts w:cs="Times New Roman"/>
                <w:sz w:val="24"/>
                <w:szCs w:val="24"/>
              </w:rPr>
              <w:t>ё</w:t>
            </w:r>
            <w:r w:rsidR="00BD155A">
              <w:rPr>
                <w:rFonts w:cs="Times New Roman"/>
                <w:sz w:val="24"/>
                <w:szCs w:val="24"/>
              </w:rPr>
              <w:t>тном</w:t>
            </w:r>
            <w:r w:rsidRPr="005C30C9">
              <w:rPr>
                <w:rFonts w:cs="Times New Roman"/>
                <w:sz w:val="24"/>
                <w:szCs w:val="24"/>
              </w:rPr>
              <w:t xml:space="preserve"> году результатов предоставления субсиди</w:t>
            </w:r>
            <w:r w:rsidR="00925608">
              <w:rPr>
                <w:rFonts w:cs="Times New Roman"/>
                <w:sz w:val="24"/>
                <w:szCs w:val="24"/>
              </w:rPr>
              <w:t>и</w:t>
            </w:r>
            <w:r w:rsidRPr="005C30C9">
              <w:rPr>
                <w:rFonts w:cs="Times New Roman"/>
                <w:sz w:val="24"/>
                <w:szCs w:val="24"/>
              </w:rPr>
              <w:t xml:space="preserve">, предусмотренных настоящим Порядком, к ставке применяется коэффициент в размере, равном отношению фактического значения за </w:t>
            </w:r>
            <w:r w:rsidR="00BD155A">
              <w:rPr>
                <w:rFonts w:cs="Times New Roman"/>
                <w:sz w:val="24"/>
                <w:szCs w:val="24"/>
              </w:rPr>
              <w:t>отч</w:t>
            </w:r>
            <w:r w:rsidR="00925608">
              <w:rPr>
                <w:rFonts w:cs="Times New Roman"/>
                <w:sz w:val="24"/>
                <w:szCs w:val="24"/>
              </w:rPr>
              <w:t>ё</w:t>
            </w:r>
            <w:r w:rsidR="00BD155A">
              <w:rPr>
                <w:rFonts w:cs="Times New Roman"/>
                <w:sz w:val="24"/>
                <w:szCs w:val="24"/>
              </w:rPr>
              <w:t>тный</w:t>
            </w:r>
            <w:r w:rsidRPr="005C30C9">
              <w:rPr>
                <w:rFonts w:cs="Times New Roman"/>
                <w:sz w:val="24"/>
                <w:szCs w:val="24"/>
              </w:rPr>
              <w:t xml:space="preserve"> год к установленному, но не менее 0,8.</w:t>
            </w:r>
          </w:p>
          <w:p w14:paraId="1D694281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lastRenderedPageBreak/>
              <w:t xml:space="preserve">Субсидии предоставляются на финансовое обеспечение части затрат без </w:t>
            </w:r>
            <w:r w:rsidR="00A3790A">
              <w:rPr>
                <w:rFonts w:cs="Times New Roman"/>
                <w:sz w:val="24"/>
                <w:szCs w:val="24"/>
              </w:rPr>
              <w:t>учёт</w:t>
            </w:r>
            <w:r w:rsidRPr="005C30C9">
              <w:rPr>
                <w:rFonts w:cs="Times New Roman"/>
                <w:sz w:val="24"/>
                <w:szCs w:val="24"/>
              </w:rPr>
              <w:t>а налога на добавленную стоимость.</w:t>
            </w:r>
          </w:p>
          <w:p w14:paraId="6A29137F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 xml:space="preserve">Для получателей средств, использующих право на освобождение от исполнения обязанностей налогоплательщика, связанных с исчислением и уплатой налога на добавленную стоимость, финансовое обеспечение части затрат осуществляется исходя из суммы расходов на приобретение товаров (работ, услуг), включая сумму </w:t>
            </w:r>
            <w:r w:rsidR="00925608">
              <w:rPr>
                <w:rFonts w:cs="Times New Roman"/>
                <w:sz w:val="24"/>
                <w:szCs w:val="24"/>
              </w:rPr>
              <w:t>налога на добавленную стоимость</w:t>
            </w:r>
          </w:p>
          <w:p w14:paraId="44DDD7A9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58E0" w:rsidRPr="005C30C9" w14:paraId="6A89B8C8" w14:textId="77777777" w:rsidTr="006A5C21">
        <w:tc>
          <w:tcPr>
            <w:tcW w:w="817" w:type="dxa"/>
          </w:tcPr>
          <w:p w14:paraId="67C6FDBB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5812" w:type="dxa"/>
          </w:tcPr>
          <w:p w14:paraId="5800E039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>Понятия, используемые для целей решения о порядке предоставления субсидии (при необходимости)</w:t>
            </w:r>
          </w:p>
        </w:tc>
        <w:tc>
          <w:tcPr>
            <w:tcW w:w="258" w:type="dxa"/>
          </w:tcPr>
          <w:p w14:paraId="34A6DD20" w14:textId="77777777" w:rsidR="000F58E0" w:rsidRPr="005C30C9" w:rsidRDefault="000F58E0" w:rsidP="000F58E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09" w:type="dxa"/>
          </w:tcPr>
          <w:p w14:paraId="007DD61E" w14:textId="5B2D5078" w:rsidR="000F58E0" w:rsidRPr="005C30C9" w:rsidRDefault="00925608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1)</w:t>
            </w:r>
            <w:r w:rsidR="000F58E0" w:rsidRPr="005C30C9">
              <w:rPr>
                <w:rFonts w:cs="Times New Roman"/>
                <w:sz w:val="24"/>
                <w:szCs w:val="24"/>
              </w:rPr>
              <w:t xml:space="preserve"> «</w:t>
            </w:r>
            <w:r>
              <w:rPr>
                <w:rFonts w:cs="Times New Roman"/>
                <w:sz w:val="24"/>
                <w:szCs w:val="24"/>
              </w:rPr>
              <w:t>с</w:t>
            </w:r>
            <w:r w:rsidR="000F58E0" w:rsidRPr="005C30C9">
              <w:rPr>
                <w:rFonts w:cs="Times New Roman"/>
                <w:sz w:val="24"/>
                <w:szCs w:val="24"/>
              </w:rPr>
              <w:t>ельскохозяйственные товаропроизводители» - сельскохозяйственные товаропроизводители, признанные таковыми в соответствии со статьей 3 Федерального закона от 29</w:t>
            </w:r>
            <w:r>
              <w:rPr>
                <w:rFonts w:cs="Times New Roman"/>
                <w:sz w:val="24"/>
                <w:szCs w:val="24"/>
              </w:rPr>
              <w:t xml:space="preserve"> декабря </w:t>
            </w:r>
            <w:r w:rsidR="000F58E0" w:rsidRPr="005C30C9">
              <w:rPr>
                <w:rFonts w:cs="Times New Roman"/>
                <w:sz w:val="24"/>
                <w:szCs w:val="24"/>
              </w:rPr>
              <w:t xml:space="preserve">2006 г. </w:t>
            </w:r>
            <w:r>
              <w:rPr>
                <w:rFonts w:cs="Times New Roman"/>
                <w:sz w:val="24"/>
                <w:szCs w:val="24"/>
              </w:rPr>
              <w:br/>
            </w:r>
            <w:r w:rsidR="000F58E0" w:rsidRPr="005C30C9">
              <w:rPr>
                <w:rFonts w:cs="Times New Roman"/>
                <w:sz w:val="24"/>
                <w:szCs w:val="24"/>
              </w:rPr>
              <w:t>№ 264-ФЗ «О развитии сельского хозяйства», за исключением граждан, ведущих личное подсобное хозяйство, и сельскохозяйственных кредитн</w:t>
            </w:r>
            <w:r w:rsidR="00670BF8">
              <w:rPr>
                <w:rFonts w:cs="Times New Roman"/>
                <w:sz w:val="24"/>
                <w:szCs w:val="24"/>
              </w:rPr>
              <w:t>ых потребительских кооперативов;</w:t>
            </w:r>
          </w:p>
          <w:p w14:paraId="768BE6EE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</w:p>
          <w:p w14:paraId="702734D7" w14:textId="10AE3FE2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>2</w:t>
            </w:r>
            <w:r w:rsidR="00925608">
              <w:rPr>
                <w:rFonts w:cs="Times New Roman"/>
                <w:sz w:val="24"/>
                <w:szCs w:val="24"/>
              </w:rPr>
              <w:t>)</w:t>
            </w:r>
            <w:r w:rsidRPr="005C30C9">
              <w:rPr>
                <w:rFonts w:cs="Times New Roman"/>
                <w:sz w:val="24"/>
                <w:szCs w:val="24"/>
              </w:rPr>
              <w:t xml:space="preserve"> «</w:t>
            </w:r>
            <w:r w:rsidR="00925608">
              <w:rPr>
                <w:rFonts w:cs="Times New Roman"/>
                <w:sz w:val="24"/>
                <w:szCs w:val="24"/>
              </w:rPr>
              <w:t>н</w:t>
            </w:r>
            <w:r w:rsidRPr="005C30C9">
              <w:rPr>
                <w:rFonts w:cs="Times New Roman"/>
                <w:sz w:val="24"/>
                <w:szCs w:val="24"/>
              </w:rPr>
              <w:t>аучные и образовательные организации» - научные организации, профессиональные образовательные организации, образовательные организации высшего образования, которые в процессе научной, научно-технической и (или) образовательной деятельности осуществляют производство сельскохозяйственной продукции, ее первичную и последующую (промышленную) переработку в соответствии с перечнем, указанным в части 1 статьи 3 Федерального закона от 29</w:t>
            </w:r>
            <w:r w:rsidR="00925608">
              <w:rPr>
                <w:rFonts w:cs="Times New Roman"/>
                <w:sz w:val="24"/>
                <w:szCs w:val="24"/>
              </w:rPr>
              <w:t xml:space="preserve"> декабря </w:t>
            </w:r>
            <w:r w:rsidRPr="005C30C9">
              <w:rPr>
                <w:rFonts w:cs="Times New Roman"/>
                <w:sz w:val="24"/>
                <w:szCs w:val="24"/>
              </w:rPr>
              <w:t>2006 г. № 264-ФЗ «</w:t>
            </w:r>
            <w:r w:rsidR="00670BF8">
              <w:rPr>
                <w:rFonts w:cs="Times New Roman"/>
                <w:sz w:val="24"/>
                <w:szCs w:val="24"/>
              </w:rPr>
              <w:t>О развитии сельского хозяйства»;</w:t>
            </w:r>
          </w:p>
          <w:p w14:paraId="2B231591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7BFF2015" w14:textId="77777777" w:rsidR="000F58E0" w:rsidRPr="005C30C9" w:rsidRDefault="00925608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3)</w:t>
            </w:r>
            <w:r w:rsidR="000F58E0" w:rsidRPr="005C30C9">
              <w:rPr>
                <w:rFonts w:cs="Times New Roman"/>
                <w:sz w:val="24"/>
                <w:szCs w:val="24"/>
              </w:rPr>
              <w:t xml:space="preserve"> «</w:t>
            </w:r>
            <w:r>
              <w:rPr>
                <w:rFonts w:cs="Times New Roman"/>
                <w:sz w:val="24"/>
                <w:szCs w:val="24"/>
              </w:rPr>
              <w:t>з</w:t>
            </w:r>
            <w:r w:rsidR="000F58E0" w:rsidRPr="005C30C9">
              <w:rPr>
                <w:rFonts w:cs="Times New Roman"/>
                <w:sz w:val="24"/>
                <w:szCs w:val="24"/>
              </w:rPr>
              <w:t>аявители» - участники отбора - сельскохозяйственные товаропроизводители (за исключением граждан, ведущих личное подсобное хозяйство, и сельскохозяйственных кредитных потребительских кооперативов), которые включены в перечень племенных хозяйств, утверждаемый Министерством по согласованию с Министерством сельского хозяйства Российской Федерации, а также научные и образовательные организации, представившие заявку на участие в отборе и предоставление субсиди</w:t>
            </w:r>
            <w:r>
              <w:rPr>
                <w:rFonts w:cs="Times New Roman"/>
                <w:sz w:val="24"/>
                <w:szCs w:val="24"/>
              </w:rPr>
              <w:t>и</w:t>
            </w:r>
            <w:r w:rsidR="000F58E0" w:rsidRPr="005C30C9">
              <w:rPr>
                <w:rFonts w:cs="Times New Roman"/>
                <w:sz w:val="24"/>
                <w:szCs w:val="24"/>
              </w:rPr>
              <w:t xml:space="preserve">. При представлении </w:t>
            </w:r>
            <w:r w:rsidR="000F58E0" w:rsidRPr="005C30C9">
              <w:rPr>
                <w:rFonts w:cs="Times New Roman"/>
                <w:sz w:val="24"/>
                <w:szCs w:val="24"/>
              </w:rPr>
              <w:lastRenderedPageBreak/>
              <w:t>участником отбора более одной заявки он признается заявителем по каждой</w:t>
            </w:r>
            <w:r>
              <w:rPr>
                <w:rFonts w:cs="Times New Roman"/>
                <w:sz w:val="24"/>
                <w:szCs w:val="24"/>
              </w:rPr>
              <w:t xml:space="preserve"> представленной заявке отдельно</w:t>
            </w:r>
          </w:p>
          <w:p w14:paraId="057EBF9E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58E0" w:rsidRPr="005C30C9" w14:paraId="51E01D3A" w14:textId="77777777" w:rsidTr="006A5C21">
        <w:tc>
          <w:tcPr>
            <w:tcW w:w="817" w:type="dxa"/>
          </w:tcPr>
          <w:p w14:paraId="4082CD30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5812" w:type="dxa"/>
          </w:tcPr>
          <w:p w14:paraId="75067FEE" w14:textId="7877F340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>Наименование от</w:t>
            </w:r>
            <w:r w:rsidR="006D5D75">
              <w:rPr>
                <w:rFonts w:cs="Times New Roman"/>
                <w:sz w:val="24"/>
                <w:szCs w:val="24"/>
              </w:rPr>
              <w:t>чёт</w:t>
            </w:r>
            <w:r w:rsidRPr="005C30C9">
              <w:rPr>
                <w:rFonts w:cs="Times New Roman"/>
                <w:sz w:val="24"/>
                <w:szCs w:val="24"/>
              </w:rPr>
              <w:t>ности, представляемой получателем субсидии, предусмотренной пунктом 32 Правил № 1780 (при необходимости)</w:t>
            </w:r>
          </w:p>
        </w:tc>
        <w:tc>
          <w:tcPr>
            <w:tcW w:w="258" w:type="dxa"/>
          </w:tcPr>
          <w:p w14:paraId="1566B0F8" w14:textId="77777777" w:rsidR="000F58E0" w:rsidRPr="005C30C9" w:rsidRDefault="000F58E0" w:rsidP="000F58E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09" w:type="dxa"/>
          </w:tcPr>
          <w:p w14:paraId="1F9FD5F7" w14:textId="77777777" w:rsidR="000F58E0" w:rsidRPr="005C30C9" w:rsidRDefault="00925608" w:rsidP="000F58E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0F58E0" w:rsidRPr="005C30C9">
              <w:rPr>
                <w:rFonts w:cs="Times New Roman"/>
                <w:sz w:val="24"/>
                <w:szCs w:val="24"/>
              </w:rPr>
              <w:t>е предусмотрена</w:t>
            </w:r>
          </w:p>
        </w:tc>
      </w:tr>
      <w:tr w:rsidR="000F58E0" w:rsidRPr="005C30C9" w14:paraId="4457BFD8" w14:textId="77777777" w:rsidTr="006A5C21">
        <w:tc>
          <w:tcPr>
            <w:tcW w:w="817" w:type="dxa"/>
          </w:tcPr>
          <w:p w14:paraId="1DCE1243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5812" w:type="dxa"/>
          </w:tcPr>
          <w:p w14:paraId="059F662A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>Информация о возможности заключения соглашения о предоставлении субсидии с иным юридическим лицом в соответствии с пунктом 12 Правил № 1780</w:t>
            </w:r>
          </w:p>
        </w:tc>
        <w:tc>
          <w:tcPr>
            <w:tcW w:w="258" w:type="dxa"/>
          </w:tcPr>
          <w:p w14:paraId="4F1F1A38" w14:textId="77777777" w:rsidR="000F58E0" w:rsidRPr="005C30C9" w:rsidRDefault="000F58E0" w:rsidP="000F58E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09" w:type="dxa"/>
          </w:tcPr>
          <w:p w14:paraId="773DC2B0" w14:textId="262A9DCE" w:rsidR="000F58E0" w:rsidRPr="005C30C9" w:rsidRDefault="00925608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="000F58E0" w:rsidRPr="005C30C9">
              <w:rPr>
                <w:rFonts w:cs="Times New Roman"/>
                <w:sz w:val="24"/>
                <w:szCs w:val="24"/>
              </w:rPr>
              <w:t>убсиди</w:t>
            </w:r>
            <w:r w:rsidR="000E1C2C">
              <w:rPr>
                <w:rFonts w:cs="Times New Roman"/>
                <w:sz w:val="24"/>
                <w:szCs w:val="24"/>
              </w:rPr>
              <w:t>я</w:t>
            </w:r>
            <w:r w:rsidR="000F58E0" w:rsidRPr="005C30C9">
              <w:rPr>
                <w:rFonts w:cs="Times New Roman"/>
                <w:sz w:val="24"/>
                <w:szCs w:val="24"/>
              </w:rPr>
              <w:t xml:space="preserve"> предоставляется на основании соглашения, заключаемого между Министерством и получателем субсиди</w:t>
            </w:r>
            <w:r>
              <w:rPr>
                <w:rFonts w:cs="Times New Roman"/>
                <w:sz w:val="24"/>
                <w:szCs w:val="24"/>
              </w:rPr>
              <w:t>и</w:t>
            </w:r>
            <w:r w:rsidR="000F58E0" w:rsidRPr="005C30C9">
              <w:rPr>
                <w:rFonts w:cs="Times New Roman"/>
                <w:sz w:val="24"/>
                <w:szCs w:val="24"/>
              </w:rPr>
              <w:t>. Возможность заключения соглашения с иным юри</w:t>
            </w:r>
            <w:r w:rsidR="00670BF8">
              <w:rPr>
                <w:rFonts w:cs="Times New Roman"/>
                <w:sz w:val="24"/>
                <w:szCs w:val="24"/>
              </w:rPr>
              <w:t>дическим лицом не предусмотрена</w:t>
            </w:r>
          </w:p>
          <w:p w14:paraId="1762CCCE" w14:textId="77777777" w:rsidR="000F58E0" w:rsidRPr="005C30C9" w:rsidRDefault="000F58E0" w:rsidP="000F58E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0F58E0" w:rsidRPr="005C30C9" w14:paraId="2EFBF6AD" w14:textId="77777777" w:rsidTr="006A5C21">
        <w:tc>
          <w:tcPr>
            <w:tcW w:w="817" w:type="dxa"/>
          </w:tcPr>
          <w:p w14:paraId="7567A678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16.</w:t>
            </w:r>
          </w:p>
        </w:tc>
        <w:tc>
          <w:tcPr>
            <w:tcW w:w="5812" w:type="dxa"/>
          </w:tcPr>
          <w:p w14:paraId="246A441B" w14:textId="667C220B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 xml:space="preserve">Направления расходов, определенные в соответствии с подпунктом «а» пункта 25 Правил № 1780, а также при необходимости наименования затрат, </w:t>
            </w:r>
            <w:r w:rsidR="004411C1">
              <w:rPr>
                <w:rFonts w:cs="Times New Roman"/>
                <w:sz w:val="24"/>
                <w:szCs w:val="24"/>
              </w:rPr>
              <w:t>произведён</w:t>
            </w:r>
            <w:r w:rsidRPr="005C30C9">
              <w:rPr>
                <w:rFonts w:cs="Times New Roman"/>
                <w:sz w:val="24"/>
                <w:szCs w:val="24"/>
              </w:rPr>
              <w:t xml:space="preserve">ных получателем субсидии за </w:t>
            </w:r>
            <w:r w:rsidR="0066290F">
              <w:rPr>
                <w:rFonts w:cs="Times New Roman"/>
                <w:sz w:val="24"/>
                <w:szCs w:val="24"/>
              </w:rPr>
              <w:t>счёт</w:t>
            </w:r>
            <w:r w:rsidRPr="005C30C9">
              <w:rPr>
                <w:rFonts w:cs="Times New Roman"/>
                <w:sz w:val="24"/>
                <w:szCs w:val="24"/>
              </w:rPr>
              <w:t xml:space="preserve"> собственных средств, возмещаемых за </w:t>
            </w:r>
            <w:r w:rsidR="0066290F">
              <w:rPr>
                <w:rFonts w:cs="Times New Roman"/>
                <w:sz w:val="24"/>
                <w:szCs w:val="24"/>
              </w:rPr>
              <w:t>счёт</w:t>
            </w:r>
            <w:r w:rsidRPr="005C30C9">
              <w:rPr>
                <w:rFonts w:cs="Times New Roman"/>
                <w:sz w:val="24"/>
                <w:szCs w:val="24"/>
              </w:rPr>
              <w:t xml:space="preserve"> субсидии, определенные в соответствии с подпунктом «ж» пункта 25 Правил № 1780, в случае предоставления субсидий в порядке финансового обеспечения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58" w:type="dxa"/>
          </w:tcPr>
          <w:p w14:paraId="1BC372B0" w14:textId="77777777" w:rsidR="000F58E0" w:rsidRPr="005C30C9" w:rsidRDefault="000F58E0" w:rsidP="000F58E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09" w:type="dxa"/>
          </w:tcPr>
          <w:p w14:paraId="34138A3A" w14:textId="77777777" w:rsidR="000F58E0" w:rsidRPr="005C30C9" w:rsidRDefault="00906E13" w:rsidP="000F58E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0F58E0" w:rsidRPr="005C30C9">
              <w:rPr>
                <w:rFonts w:cs="Times New Roman"/>
                <w:sz w:val="24"/>
                <w:szCs w:val="24"/>
              </w:rPr>
              <w:t xml:space="preserve">аправления расходов: </w:t>
            </w:r>
          </w:p>
          <w:p w14:paraId="6CAAA710" w14:textId="77777777" w:rsidR="000F58E0" w:rsidRPr="005C30C9" w:rsidRDefault="000F58E0" w:rsidP="000F58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0C9">
              <w:rPr>
                <w:rFonts w:ascii="Times New Roman" w:hAnsi="Times New Roman" w:cs="Times New Roman"/>
                <w:sz w:val="24"/>
                <w:szCs w:val="24"/>
              </w:rPr>
              <w:t>1) приобретение кормов, горюче-смазочных материалов, запасных частей к сельскохозяйственной технике и оборудованию, ветеринарных препаратов и материалов, моющих средств для доильного оборудования;</w:t>
            </w:r>
          </w:p>
          <w:p w14:paraId="69D80267" w14:textId="77777777" w:rsidR="000F58E0" w:rsidRPr="005C30C9" w:rsidRDefault="000F58E0" w:rsidP="000F58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0C9">
              <w:rPr>
                <w:rFonts w:ascii="Times New Roman" w:hAnsi="Times New Roman" w:cs="Times New Roman"/>
                <w:sz w:val="24"/>
                <w:szCs w:val="24"/>
              </w:rPr>
              <w:t>2) расходы по заработной плате, включая налоги и страховые отчисления;</w:t>
            </w:r>
          </w:p>
          <w:p w14:paraId="1EE11159" w14:textId="77777777" w:rsidR="000F58E0" w:rsidRPr="005C30C9" w:rsidRDefault="000F58E0" w:rsidP="000F58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0C9">
              <w:rPr>
                <w:rFonts w:ascii="Times New Roman" w:hAnsi="Times New Roman" w:cs="Times New Roman"/>
                <w:sz w:val="24"/>
                <w:szCs w:val="24"/>
              </w:rPr>
              <w:t xml:space="preserve">3) транспортные услуги; </w:t>
            </w:r>
          </w:p>
          <w:p w14:paraId="3B633456" w14:textId="77777777" w:rsidR="000F58E0" w:rsidRPr="005C30C9" w:rsidRDefault="000F58E0" w:rsidP="000F58E0">
            <w:pPr>
              <w:pStyle w:val="ConsPlusNormal"/>
              <w:jc w:val="both"/>
              <w:rPr>
                <w:color w:val="00B0F0"/>
              </w:rPr>
            </w:pPr>
            <w:r w:rsidRPr="005C30C9">
              <w:rPr>
                <w:rFonts w:ascii="Times New Roman" w:hAnsi="Times New Roman" w:cs="Times New Roman"/>
                <w:sz w:val="24"/>
                <w:szCs w:val="24"/>
              </w:rPr>
              <w:t>4) ветеринарные услуги</w:t>
            </w:r>
            <w:r w:rsidRPr="005C30C9">
              <w:t>;</w:t>
            </w:r>
          </w:p>
          <w:p w14:paraId="67DB9923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 xml:space="preserve">5) расходы на обслуживание программного обеспечения по </w:t>
            </w:r>
            <w:r w:rsidR="00A3790A">
              <w:rPr>
                <w:rFonts w:cs="Times New Roman"/>
                <w:sz w:val="24"/>
                <w:szCs w:val="24"/>
              </w:rPr>
              <w:t>учёт</w:t>
            </w:r>
            <w:r w:rsidRPr="005C30C9">
              <w:rPr>
                <w:rFonts w:cs="Times New Roman"/>
                <w:sz w:val="24"/>
                <w:szCs w:val="24"/>
              </w:rPr>
              <w:t>у поголовья племенных животных;</w:t>
            </w:r>
          </w:p>
          <w:p w14:paraId="6E8EC202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>6) арендная плата за участки сельскохозяйственного назначения (пастбища);</w:t>
            </w:r>
          </w:p>
          <w:p w14:paraId="75B5AEF3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>7) услуги (работы), оказанные (выполненные) заявителю сторонними организациями, индивидуальными предпринимателями, гражданами, применяющими специальный налоговый режим «Налог на профессиональный доход», связанные с содержанием сельскохозяйственных животных</w:t>
            </w:r>
          </w:p>
          <w:p w14:paraId="56059397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58E0" w:rsidRPr="005C30C9" w14:paraId="1F1FCC9A" w14:textId="77777777" w:rsidTr="006A5C21">
        <w:tc>
          <w:tcPr>
            <w:tcW w:w="817" w:type="dxa"/>
          </w:tcPr>
          <w:p w14:paraId="13331721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17.</w:t>
            </w:r>
          </w:p>
        </w:tc>
        <w:tc>
          <w:tcPr>
            <w:tcW w:w="5812" w:type="dxa"/>
          </w:tcPr>
          <w:p w14:paraId="2A0AFD05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 xml:space="preserve">Наименование операций, для осуществления которых получатель субсидии приобретает за </w:t>
            </w:r>
            <w:r w:rsidR="0066290F">
              <w:rPr>
                <w:rFonts w:cs="Times New Roman"/>
                <w:sz w:val="24"/>
                <w:szCs w:val="24"/>
              </w:rPr>
              <w:t>счёт</w:t>
            </w:r>
            <w:r w:rsidRPr="005C30C9">
              <w:rPr>
                <w:rFonts w:cs="Times New Roman"/>
                <w:sz w:val="24"/>
                <w:szCs w:val="24"/>
              </w:rPr>
              <w:t xml:space="preserve"> средств субсидии иностранную валюту (при необходимости)</w:t>
            </w:r>
          </w:p>
        </w:tc>
        <w:tc>
          <w:tcPr>
            <w:tcW w:w="258" w:type="dxa"/>
          </w:tcPr>
          <w:p w14:paraId="02996CDB" w14:textId="77777777" w:rsidR="000F58E0" w:rsidRPr="005C30C9" w:rsidRDefault="000F58E0" w:rsidP="000F58E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09" w:type="dxa"/>
          </w:tcPr>
          <w:p w14:paraId="52F1BE56" w14:textId="77777777" w:rsidR="000F58E0" w:rsidRPr="005C30C9" w:rsidRDefault="00906E13" w:rsidP="000F58E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0F58E0" w:rsidRPr="005C30C9">
              <w:rPr>
                <w:rFonts w:cs="Times New Roman"/>
                <w:sz w:val="24"/>
                <w:szCs w:val="24"/>
              </w:rPr>
              <w:t>е предусмотрены</w:t>
            </w:r>
          </w:p>
        </w:tc>
      </w:tr>
      <w:tr w:rsidR="000F58E0" w:rsidRPr="005C30C9" w14:paraId="7C44B530" w14:textId="77777777" w:rsidTr="006A5C21">
        <w:tc>
          <w:tcPr>
            <w:tcW w:w="817" w:type="dxa"/>
          </w:tcPr>
          <w:p w14:paraId="21F8F4E2" w14:textId="77777777" w:rsidR="000F58E0" w:rsidRDefault="000F58E0" w:rsidP="000F58E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18.</w:t>
            </w:r>
          </w:p>
          <w:p w14:paraId="66D739C5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69D03931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 xml:space="preserve">Направления недополученных доходов (затрат), на возмещение которых предоставляется субсидия, и перечень документов, подтверждающих фактически </w:t>
            </w:r>
            <w:r w:rsidRPr="005C30C9">
              <w:rPr>
                <w:rFonts w:cs="Times New Roman"/>
                <w:sz w:val="24"/>
                <w:szCs w:val="24"/>
              </w:rPr>
              <w:lastRenderedPageBreak/>
              <w:t>недополученные доходы (затраты), определенные в соответствии с пунктом 26 Правил № 1780</w:t>
            </w:r>
          </w:p>
        </w:tc>
        <w:tc>
          <w:tcPr>
            <w:tcW w:w="258" w:type="dxa"/>
          </w:tcPr>
          <w:p w14:paraId="742F0BF4" w14:textId="77777777" w:rsidR="000F58E0" w:rsidRPr="005C30C9" w:rsidRDefault="000F58E0" w:rsidP="000F58E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09" w:type="dxa"/>
          </w:tcPr>
          <w:p w14:paraId="4BEA72D8" w14:textId="77777777" w:rsidR="000F58E0" w:rsidRPr="005C30C9" w:rsidRDefault="00906E13" w:rsidP="000F58E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0F58E0" w:rsidRPr="005C30C9">
              <w:rPr>
                <w:rFonts w:cs="Times New Roman"/>
                <w:sz w:val="24"/>
                <w:szCs w:val="24"/>
              </w:rPr>
              <w:t>е предусмотрены</w:t>
            </w:r>
          </w:p>
        </w:tc>
      </w:tr>
      <w:tr w:rsidR="000F58E0" w:rsidRPr="005C30C9" w14:paraId="03065491" w14:textId="77777777" w:rsidTr="006A5C21">
        <w:tc>
          <w:tcPr>
            <w:tcW w:w="817" w:type="dxa"/>
          </w:tcPr>
          <w:p w14:paraId="72E7E1C7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19.</w:t>
            </w:r>
          </w:p>
        </w:tc>
        <w:tc>
          <w:tcPr>
            <w:tcW w:w="5812" w:type="dxa"/>
          </w:tcPr>
          <w:p w14:paraId="44CD8C80" w14:textId="77777777" w:rsidR="000F58E0" w:rsidRPr="005C30C9" w:rsidRDefault="000F58E0" w:rsidP="003A16E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>Порядок ра</w:t>
            </w:r>
            <w:r w:rsidR="0066290F">
              <w:rPr>
                <w:rFonts w:cs="Times New Roman"/>
                <w:sz w:val="24"/>
                <w:szCs w:val="24"/>
              </w:rPr>
              <w:t>счёт</w:t>
            </w:r>
            <w:r w:rsidRPr="005C30C9">
              <w:rPr>
                <w:rFonts w:cs="Times New Roman"/>
                <w:sz w:val="24"/>
                <w:szCs w:val="24"/>
              </w:rPr>
              <w:t>а размера средств субсидии, подлежащих возврату в бюджет, из которого предоставлена субсидия, в случае недостижения значений результата предоставления субсидии, отличный от порядка, установленного пунктами 37-</w:t>
            </w:r>
            <w:hyperlink r:id="rId7" w:history="1">
              <w:r w:rsidRPr="005C30C9">
                <w:rPr>
                  <w:rFonts w:cs="Times New Roman"/>
                  <w:sz w:val="24"/>
                  <w:szCs w:val="24"/>
                </w:rPr>
                <w:t>39</w:t>
              </w:r>
            </w:hyperlink>
            <w:r w:rsidRPr="005C30C9">
              <w:rPr>
                <w:rFonts w:cs="Times New Roman"/>
                <w:sz w:val="24"/>
                <w:szCs w:val="24"/>
              </w:rPr>
              <w:t xml:space="preserve"> Правил № 1780 (при необходимости)</w:t>
            </w:r>
          </w:p>
        </w:tc>
        <w:tc>
          <w:tcPr>
            <w:tcW w:w="258" w:type="dxa"/>
          </w:tcPr>
          <w:p w14:paraId="1C93D20F" w14:textId="77777777" w:rsidR="000F58E0" w:rsidRPr="005C30C9" w:rsidRDefault="000F58E0" w:rsidP="000F58E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09" w:type="dxa"/>
          </w:tcPr>
          <w:p w14:paraId="6DEE4ED5" w14:textId="77777777" w:rsidR="000F58E0" w:rsidRPr="005C30C9" w:rsidRDefault="00906E13" w:rsidP="000F58E0">
            <w:pPr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н</w:t>
            </w:r>
            <w:r w:rsidR="000F58E0" w:rsidRPr="005C30C9">
              <w:rPr>
                <w:rFonts w:cs="Times New Roman"/>
                <w:color w:val="000000" w:themeColor="text1"/>
                <w:sz w:val="24"/>
                <w:szCs w:val="24"/>
              </w:rPr>
              <w:t>е предусмотрен.</w:t>
            </w:r>
          </w:p>
          <w:p w14:paraId="6A5322DC" w14:textId="3E91170B" w:rsidR="000F58E0" w:rsidRPr="005C30C9" w:rsidRDefault="00E1749F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191508">
              <w:rPr>
                <w:rFonts w:cs="Times New Roman"/>
                <w:color w:val="000000" w:themeColor="text1"/>
                <w:sz w:val="24"/>
                <w:szCs w:val="24"/>
              </w:rPr>
              <w:t xml:space="preserve">Требование получателю субсидий о возврате средств по итогам оценки достижения результатов предоставления субсидий направляется почтовым отправлением 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в течение шести месяцев после истечения от</w:t>
            </w:r>
            <w:r w:rsidR="006D5D75">
              <w:rPr>
                <w:rFonts w:cs="Times New Roman"/>
                <w:color w:val="000000" w:themeColor="text1"/>
                <w:sz w:val="24"/>
                <w:szCs w:val="24"/>
              </w:rPr>
              <w:t>чёт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ного периода</w:t>
            </w:r>
          </w:p>
          <w:p w14:paraId="126D37E7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F58E0" w:rsidRPr="005C30C9" w14:paraId="6DEC53D1" w14:textId="77777777" w:rsidTr="006A5C21">
        <w:tc>
          <w:tcPr>
            <w:tcW w:w="817" w:type="dxa"/>
          </w:tcPr>
          <w:p w14:paraId="24E6E245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20.</w:t>
            </w:r>
          </w:p>
        </w:tc>
        <w:tc>
          <w:tcPr>
            <w:tcW w:w="5812" w:type="dxa"/>
          </w:tcPr>
          <w:p w14:paraId="48832F42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>Штрафные санкции, определенные в соответствии с пунктом 40 Правил № 1780 (при необходимости)</w:t>
            </w:r>
          </w:p>
        </w:tc>
        <w:tc>
          <w:tcPr>
            <w:tcW w:w="258" w:type="dxa"/>
          </w:tcPr>
          <w:p w14:paraId="6BB8DEAD" w14:textId="77777777" w:rsidR="000F58E0" w:rsidRPr="005C30C9" w:rsidRDefault="000F58E0" w:rsidP="000F58E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09" w:type="dxa"/>
          </w:tcPr>
          <w:p w14:paraId="2E437BAC" w14:textId="77777777" w:rsidR="000F58E0" w:rsidRPr="005C30C9" w:rsidRDefault="00906E13" w:rsidP="000F58E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0F58E0" w:rsidRPr="005C30C9">
              <w:rPr>
                <w:rFonts w:cs="Times New Roman"/>
                <w:sz w:val="24"/>
                <w:szCs w:val="24"/>
              </w:rPr>
              <w:t>е предусмотрены</w:t>
            </w:r>
          </w:p>
        </w:tc>
      </w:tr>
      <w:tr w:rsidR="000F58E0" w:rsidRPr="005C30C9" w14:paraId="275CA7A3" w14:textId="77777777" w:rsidTr="006A5C21">
        <w:tc>
          <w:tcPr>
            <w:tcW w:w="817" w:type="dxa"/>
          </w:tcPr>
          <w:p w14:paraId="1E586D11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21.</w:t>
            </w:r>
          </w:p>
        </w:tc>
        <w:tc>
          <w:tcPr>
            <w:tcW w:w="5812" w:type="dxa"/>
          </w:tcPr>
          <w:p w14:paraId="415CEDA2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>Необходимость внедрения современных технологий, включая решения на базе искусственного интеллекта (в отношении субсидий, предусмотренных пунктом 69 Правил № 1780)</w:t>
            </w:r>
          </w:p>
        </w:tc>
        <w:tc>
          <w:tcPr>
            <w:tcW w:w="258" w:type="dxa"/>
          </w:tcPr>
          <w:p w14:paraId="25152C21" w14:textId="77777777" w:rsidR="000F58E0" w:rsidRPr="005C30C9" w:rsidRDefault="000F58E0" w:rsidP="000F58E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09" w:type="dxa"/>
          </w:tcPr>
          <w:p w14:paraId="384AC462" w14:textId="77777777" w:rsidR="000F58E0" w:rsidRPr="005C30C9" w:rsidRDefault="00906E13" w:rsidP="000F58E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0F58E0" w:rsidRPr="005C30C9">
              <w:rPr>
                <w:rFonts w:cs="Times New Roman"/>
                <w:sz w:val="24"/>
                <w:szCs w:val="24"/>
              </w:rPr>
              <w:t>е предусмотрена</w:t>
            </w:r>
          </w:p>
        </w:tc>
      </w:tr>
      <w:tr w:rsidR="000F58E0" w:rsidRPr="00E548A8" w14:paraId="10E644D9" w14:textId="77777777" w:rsidTr="006A5C21">
        <w:tc>
          <w:tcPr>
            <w:tcW w:w="817" w:type="dxa"/>
          </w:tcPr>
          <w:p w14:paraId="2897EF5C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22.</w:t>
            </w:r>
          </w:p>
        </w:tc>
        <w:tc>
          <w:tcPr>
            <w:tcW w:w="5812" w:type="dxa"/>
          </w:tcPr>
          <w:p w14:paraId="67C65969" w14:textId="77777777" w:rsidR="000F58E0" w:rsidRPr="005C30C9" w:rsidRDefault="000F58E0" w:rsidP="000F58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C30C9">
              <w:rPr>
                <w:rFonts w:cs="Times New Roman"/>
                <w:sz w:val="24"/>
                <w:szCs w:val="24"/>
              </w:rPr>
              <w:t xml:space="preserve">Иные условия, устанавливаемые в случае необходимости, в том числе с </w:t>
            </w:r>
            <w:r w:rsidR="00A3790A">
              <w:rPr>
                <w:rFonts w:cs="Times New Roman"/>
                <w:sz w:val="24"/>
                <w:szCs w:val="24"/>
              </w:rPr>
              <w:t>учёт</w:t>
            </w:r>
            <w:r w:rsidRPr="005C30C9">
              <w:rPr>
                <w:rFonts w:cs="Times New Roman"/>
                <w:sz w:val="24"/>
                <w:szCs w:val="24"/>
              </w:rPr>
              <w:t>ом особенностей, предусмотренных пунктами 61 - 63 Правил № 1780, - при предоставлении субсидий в целях оказания государственной поддержки развития агропромышленного комплекса</w:t>
            </w:r>
          </w:p>
        </w:tc>
        <w:tc>
          <w:tcPr>
            <w:tcW w:w="258" w:type="dxa"/>
          </w:tcPr>
          <w:p w14:paraId="3F610BCD" w14:textId="77777777" w:rsidR="000F58E0" w:rsidRPr="005C30C9" w:rsidRDefault="000F58E0" w:rsidP="000F58E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09" w:type="dxa"/>
          </w:tcPr>
          <w:p w14:paraId="090E9E94" w14:textId="77777777" w:rsidR="000F58E0" w:rsidRPr="00E548A8" w:rsidRDefault="00906E13" w:rsidP="000F58E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0F58E0" w:rsidRPr="005C30C9">
              <w:rPr>
                <w:rFonts w:cs="Times New Roman"/>
                <w:sz w:val="24"/>
                <w:szCs w:val="24"/>
              </w:rPr>
              <w:t>е установлены</w:t>
            </w:r>
          </w:p>
        </w:tc>
      </w:tr>
    </w:tbl>
    <w:p w14:paraId="6CEBEB55" w14:textId="77777777" w:rsidR="00E548A8" w:rsidRDefault="00E548A8" w:rsidP="00E548A8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</w:p>
    <w:p w14:paraId="31B0060E" w14:textId="77777777" w:rsidR="00E548A8" w:rsidRPr="00E548A8" w:rsidRDefault="00E548A8" w:rsidP="000F58E0">
      <w:pPr>
        <w:tabs>
          <w:tab w:val="left" w:pos="284"/>
        </w:tabs>
        <w:jc w:val="center"/>
        <w:rPr>
          <w:sz w:val="24"/>
          <w:szCs w:val="24"/>
        </w:rPr>
      </w:pPr>
    </w:p>
    <w:sectPr w:rsidR="00E548A8" w:rsidRPr="00E548A8" w:rsidSect="009B6934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8A8"/>
    <w:rsid w:val="00006DDD"/>
    <w:rsid w:val="00011F61"/>
    <w:rsid w:val="00025DD0"/>
    <w:rsid w:val="000271B4"/>
    <w:rsid w:val="00036286"/>
    <w:rsid w:val="0005015D"/>
    <w:rsid w:val="00050D02"/>
    <w:rsid w:val="00082F39"/>
    <w:rsid w:val="000A20FC"/>
    <w:rsid w:val="000E1C2C"/>
    <w:rsid w:val="000E3FF2"/>
    <w:rsid w:val="000F58E0"/>
    <w:rsid w:val="00121CAF"/>
    <w:rsid w:val="00126187"/>
    <w:rsid w:val="001357E6"/>
    <w:rsid w:val="00181564"/>
    <w:rsid w:val="00185615"/>
    <w:rsid w:val="0018582D"/>
    <w:rsid w:val="00191CF4"/>
    <w:rsid w:val="001A02F4"/>
    <w:rsid w:val="001A072C"/>
    <w:rsid w:val="001A77C0"/>
    <w:rsid w:val="001B3E8A"/>
    <w:rsid w:val="001B4B82"/>
    <w:rsid w:val="001C5F61"/>
    <w:rsid w:val="001E3F17"/>
    <w:rsid w:val="001E44C7"/>
    <w:rsid w:val="001F49F1"/>
    <w:rsid w:val="00204D39"/>
    <w:rsid w:val="00207B02"/>
    <w:rsid w:val="00236172"/>
    <w:rsid w:val="00237541"/>
    <w:rsid w:val="00272A87"/>
    <w:rsid w:val="002F616F"/>
    <w:rsid w:val="002F6E4E"/>
    <w:rsid w:val="00335E61"/>
    <w:rsid w:val="003548B3"/>
    <w:rsid w:val="00355E2D"/>
    <w:rsid w:val="00377D75"/>
    <w:rsid w:val="00383BF9"/>
    <w:rsid w:val="003922AF"/>
    <w:rsid w:val="003A16EA"/>
    <w:rsid w:val="003F3A9B"/>
    <w:rsid w:val="0040245A"/>
    <w:rsid w:val="00403524"/>
    <w:rsid w:val="004055E4"/>
    <w:rsid w:val="00412BF7"/>
    <w:rsid w:val="00414C0D"/>
    <w:rsid w:val="004411C1"/>
    <w:rsid w:val="00441833"/>
    <w:rsid w:val="004805EF"/>
    <w:rsid w:val="00486318"/>
    <w:rsid w:val="004A4095"/>
    <w:rsid w:val="004B7294"/>
    <w:rsid w:val="004D6A00"/>
    <w:rsid w:val="00521438"/>
    <w:rsid w:val="005273C7"/>
    <w:rsid w:val="0054653F"/>
    <w:rsid w:val="00547F14"/>
    <w:rsid w:val="00564487"/>
    <w:rsid w:val="00572BFC"/>
    <w:rsid w:val="005742C0"/>
    <w:rsid w:val="00576B3C"/>
    <w:rsid w:val="00576E22"/>
    <w:rsid w:val="0058426B"/>
    <w:rsid w:val="00591D24"/>
    <w:rsid w:val="00592062"/>
    <w:rsid w:val="00592EE4"/>
    <w:rsid w:val="00596CDD"/>
    <w:rsid w:val="005A5FDB"/>
    <w:rsid w:val="005B5928"/>
    <w:rsid w:val="005C30C9"/>
    <w:rsid w:val="0061798F"/>
    <w:rsid w:val="00633598"/>
    <w:rsid w:val="006529B5"/>
    <w:rsid w:val="00660517"/>
    <w:rsid w:val="0066290F"/>
    <w:rsid w:val="00667DDA"/>
    <w:rsid w:val="00670BF8"/>
    <w:rsid w:val="0067480C"/>
    <w:rsid w:val="00676D68"/>
    <w:rsid w:val="00684EF5"/>
    <w:rsid w:val="00686623"/>
    <w:rsid w:val="00692CD6"/>
    <w:rsid w:val="006A0701"/>
    <w:rsid w:val="006A5C21"/>
    <w:rsid w:val="006B488D"/>
    <w:rsid w:val="006C359F"/>
    <w:rsid w:val="006D5D75"/>
    <w:rsid w:val="006F58AC"/>
    <w:rsid w:val="00703CEB"/>
    <w:rsid w:val="00713D63"/>
    <w:rsid w:val="007149CF"/>
    <w:rsid w:val="00714EF7"/>
    <w:rsid w:val="00754FCF"/>
    <w:rsid w:val="0077592B"/>
    <w:rsid w:val="007A179A"/>
    <w:rsid w:val="007E45ED"/>
    <w:rsid w:val="007F62DA"/>
    <w:rsid w:val="00802AE5"/>
    <w:rsid w:val="00811E95"/>
    <w:rsid w:val="0081735C"/>
    <w:rsid w:val="00866C9F"/>
    <w:rsid w:val="00887258"/>
    <w:rsid w:val="008A072F"/>
    <w:rsid w:val="008B3CEA"/>
    <w:rsid w:val="008F38F0"/>
    <w:rsid w:val="008F5101"/>
    <w:rsid w:val="009033F8"/>
    <w:rsid w:val="00906E13"/>
    <w:rsid w:val="00925608"/>
    <w:rsid w:val="0093295F"/>
    <w:rsid w:val="00935BD3"/>
    <w:rsid w:val="00943530"/>
    <w:rsid w:val="009469E5"/>
    <w:rsid w:val="00975595"/>
    <w:rsid w:val="00992635"/>
    <w:rsid w:val="009B532D"/>
    <w:rsid w:val="009B6934"/>
    <w:rsid w:val="009D1615"/>
    <w:rsid w:val="00A030F7"/>
    <w:rsid w:val="00A37605"/>
    <w:rsid w:val="00A3790A"/>
    <w:rsid w:val="00A41CDA"/>
    <w:rsid w:val="00A7002F"/>
    <w:rsid w:val="00AA7049"/>
    <w:rsid w:val="00AC089A"/>
    <w:rsid w:val="00AF59B4"/>
    <w:rsid w:val="00AF7056"/>
    <w:rsid w:val="00B20EDD"/>
    <w:rsid w:val="00B250A5"/>
    <w:rsid w:val="00B45DAD"/>
    <w:rsid w:val="00B56F73"/>
    <w:rsid w:val="00B731D9"/>
    <w:rsid w:val="00B76388"/>
    <w:rsid w:val="00B8003B"/>
    <w:rsid w:val="00BA4B1E"/>
    <w:rsid w:val="00BB4790"/>
    <w:rsid w:val="00BC4756"/>
    <w:rsid w:val="00BD155A"/>
    <w:rsid w:val="00BD2A47"/>
    <w:rsid w:val="00BE2C27"/>
    <w:rsid w:val="00BE745C"/>
    <w:rsid w:val="00BF1068"/>
    <w:rsid w:val="00BF5DAF"/>
    <w:rsid w:val="00C11987"/>
    <w:rsid w:val="00C156ED"/>
    <w:rsid w:val="00C165AF"/>
    <w:rsid w:val="00C207DF"/>
    <w:rsid w:val="00C362AF"/>
    <w:rsid w:val="00C41188"/>
    <w:rsid w:val="00CA23DE"/>
    <w:rsid w:val="00CC268A"/>
    <w:rsid w:val="00CD1208"/>
    <w:rsid w:val="00CD27B0"/>
    <w:rsid w:val="00D21DB9"/>
    <w:rsid w:val="00D321A2"/>
    <w:rsid w:val="00D44030"/>
    <w:rsid w:val="00D50607"/>
    <w:rsid w:val="00D51EA3"/>
    <w:rsid w:val="00D665B5"/>
    <w:rsid w:val="00D75DF4"/>
    <w:rsid w:val="00D83FD5"/>
    <w:rsid w:val="00D932AB"/>
    <w:rsid w:val="00D95E46"/>
    <w:rsid w:val="00DB342F"/>
    <w:rsid w:val="00DE2DFB"/>
    <w:rsid w:val="00DF3BFB"/>
    <w:rsid w:val="00E01C39"/>
    <w:rsid w:val="00E05D70"/>
    <w:rsid w:val="00E1749F"/>
    <w:rsid w:val="00E315AC"/>
    <w:rsid w:val="00E33E1D"/>
    <w:rsid w:val="00E548A8"/>
    <w:rsid w:val="00E73D36"/>
    <w:rsid w:val="00E868EE"/>
    <w:rsid w:val="00ED2976"/>
    <w:rsid w:val="00ED2BC7"/>
    <w:rsid w:val="00EE1B7F"/>
    <w:rsid w:val="00EE6902"/>
    <w:rsid w:val="00EF7625"/>
    <w:rsid w:val="00F106BE"/>
    <w:rsid w:val="00F15AFB"/>
    <w:rsid w:val="00F2086B"/>
    <w:rsid w:val="00F708A1"/>
    <w:rsid w:val="00F77B8E"/>
    <w:rsid w:val="00F83D3E"/>
    <w:rsid w:val="00F96D31"/>
    <w:rsid w:val="00FC316B"/>
    <w:rsid w:val="00FC5537"/>
    <w:rsid w:val="00FE2A1F"/>
    <w:rsid w:val="00FE6AB6"/>
    <w:rsid w:val="00FF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F7E4A"/>
  <w15:docId w15:val="{6CD870BB-FF62-4382-A920-CF865B913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48A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548A8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84EF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87258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C4756"/>
    <w:rPr>
      <w:color w:val="605E5C"/>
      <w:shd w:val="clear" w:color="auto" w:fill="E1DFDD"/>
    </w:rPr>
  </w:style>
  <w:style w:type="paragraph" w:customStyle="1" w:styleId="ConsPlusNormal">
    <w:name w:val="ConsPlusNormal"/>
    <w:rsid w:val="00E315A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C30C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30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9925DC62A084B9EE63A9E2FD05A3AFC35450DDA6964232E4BD3C298AEACC6771AF81D974E8AD42DB0F02AEE62E57D62837E4059A150468920V0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9925DC62A084B9EE63A9E2FD05A3AFC35450DDA6964232E4BD3C298AEACC6771AF81D974E8AD421B6F02AEE62E57D62837E4059A150468920V0O" TargetMode="External"/><Relationship Id="rId5" Type="http://schemas.openxmlformats.org/officeDocument/2006/relationships/hyperlink" Target="consultantplus://offline/ref=49925DC62A084B9EE63A9E2FD05A3AFC35450DDA6964232E4BD3C298AEACC6771AF81D974E8AD425B1F02AEE62E57D62837E4059A150468920V0O" TargetMode="External"/><Relationship Id="rId4" Type="http://schemas.openxmlformats.org/officeDocument/2006/relationships/hyperlink" Target="consultantplus://offline/ref=8B451CAA6ADD81F3F6685E97600C16B410B1981CF90929AB005CF11D00B4E8C851A6F317BCDAD4C4B9741D034CB0CEE63887D31BE0D04DNCg6I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9</Pages>
  <Words>2542</Words>
  <Characters>14492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Светлана</cp:lastModifiedBy>
  <cp:revision>18</cp:revision>
  <cp:lastPrinted>2025-01-21T13:16:00Z</cp:lastPrinted>
  <dcterms:created xsi:type="dcterms:W3CDTF">2025-02-05T12:20:00Z</dcterms:created>
  <dcterms:modified xsi:type="dcterms:W3CDTF">2025-02-24T15:20:00Z</dcterms:modified>
</cp:coreProperties>
</file>